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2EAFD" w14:textId="77777777" w:rsidR="00E90AB7" w:rsidRDefault="004F0DAC" w:rsidP="002417B3">
      <w:pPr>
        <w:ind w:left="142" w:right="140"/>
        <w:rPr>
          <w:noProof/>
          <w:lang w:eastAsia="es-PE"/>
        </w:rPr>
      </w:pPr>
      <w:r>
        <w:rPr>
          <w:noProof/>
          <w:lang w:eastAsia="es-PE"/>
        </w:rPr>
        <mc:AlternateContent>
          <mc:Choice Requires="wps">
            <w:drawing>
              <wp:anchor distT="0" distB="0" distL="114300" distR="114300" simplePos="0" relativeHeight="251659264" behindDoc="0" locked="0" layoutInCell="1" allowOverlap="1" wp14:anchorId="32B1CAC0" wp14:editId="607C792D">
                <wp:simplePos x="0" y="0"/>
                <wp:positionH relativeFrom="margin">
                  <wp:align>center</wp:align>
                </wp:positionH>
                <wp:positionV relativeFrom="paragraph">
                  <wp:posOffset>-5080</wp:posOffset>
                </wp:positionV>
                <wp:extent cx="4984750" cy="374650"/>
                <wp:effectExtent l="0" t="0" r="0" b="6350"/>
                <wp:wrapNone/>
                <wp:docPr id="9"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4750" cy="374650"/>
                        </a:xfrm>
                        <a:prstGeom prst="rect">
                          <a:avLst/>
                        </a:prstGeom>
                        <a:noFill/>
                        <a:ln w="9525">
                          <a:noFill/>
                          <a:miter lim="800000"/>
                          <a:headEnd/>
                          <a:tailEnd/>
                        </a:ln>
                      </wps:spPr>
                      <wps:txbx>
                        <w:txbxContent>
                          <w:p w14:paraId="0F0DBEB6" w14:textId="617EF3F2" w:rsidR="004F0DAC" w:rsidRPr="007D50DD" w:rsidRDefault="004F0DAC" w:rsidP="004F0DAC">
                            <w:pPr>
                              <w:pStyle w:val="NormalWeb"/>
                              <w:spacing w:before="0" w:beforeAutospacing="0" w:after="0" w:afterAutospacing="0"/>
                              <w:jc w:val="center"/>
                              <w:rPr>
                                <w:rFonts w:ascii="Vivaldi" w:hAnsi="Vivaldi"/>
                                <w:sz w:val="28"/>
                                <w:szCs w:val="28"/>
                              </w:rPr>
                            </w:pPr>
                            <w:r>
                              <w:rPr>
                                <w:rFonts w:ascii="Vivaldi" w:hAnsi="Vivaldi"/>
                                <w:sz w:val="28"/>
                                <w:szCs w:val="28"/>
                              </w:rPr>
                              <w:t>“</w:t>
                            </w:r>
                            <w:r w:rsidR="00703F4F" w:rsidRPr="00F024E0">
                              <w:rPr>
                                <w:rFonts w:ascii="Vivaldi" w:hAnsi="Vivaldi"/>
                                <w:sz w:val="28"/>
                                <w:szCs w:val="28"/>
                              </w:rPr>
                              <w:t>Año de la Esperanza y el Fortalecimiento de la Democracia</w:t>
                            </w:r>
                            <w:r>
                              <w:rPr>
                                <w:rFonts w:ascii="Vivaldi" w:hAnsi="Vivaldi"/>
                                <w:sz w:val="28"/>
                                <w:szCs w:val="28"/>
                              </w:rPr>
                              <w:t>”</w:t>
                            </w:r>
                          </w:p>
                          <w:p w14:paraId="1D5A0EA8" w14:textId="77777777" w:rsidR="004F0DAC" w:rsidRPr="007D50DD" w:rsidRDefault="004F0DAC" w:rsidP="004F0DAC">
                            <w:pPr>
                              <w:pStyle w:val="NormalWeb"/>
                              <w:spacing w:before="0" w:beforeAutospacing="0" w:after="0" w:afterAutospacing="0"/>
                              <w:jc w:val="center"/>
                              <w:rPr>
                                <w:rFonts w:ascii="Vivaldi" w:hAnsi="Vivaldi"/>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B1CAC0" id="_x0000_t202" coordsize="21600,21600" o:spt="202" path="m,l,21600r21600,l21600,xe">
                <v:stroke joinstyle="miter"/>
                <v:path gradientshapeok="t" o:connecttype="rect"/>
              </v:shapetype>
              <v:shape id="Cuadro de texto 7" o:spid="_x0000_s1026" type="#_x0000_t202" style="position:absolute;left:0;text-align:left;margin-left:0;margin-top:-.4pt;width:392.5pt;height:29.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" filled="f" stroked="f">
                <v:textbox>
                  <w:txbxContent>
                    <w:p w14:paraId="0F0DBEB6" w14:textId="617EF3F2" w:rsidR="004F0DAC" w:rsidRPr="007D50DD" w:rsidRDefault="004F0DAC" w:rsidP="004F0DAC">
                      <w:pPr>
                        <w:pStyle w:val="NormalWeb"/>
                        <w:spacing w:before="0" w:beforeAutospacing="0" w:after="0" w:afterAutospacing="0"/>
                        <w:jc w:val="center"/>
                        <w:rPr>
                          <w:rFonts w:ascii="Vivaldi" w:hAnsi="Vivaldi"/>
                          <w:sz w:val="28"/>
                          <w:szCs w:val="28"/>
                        </w:rPr>
                      </w:pPr>
                      <w:r>
                        <w:rPr>
                          <w:rFonts w:ascii="Vivaldi" w:hAnsi="Vivaldi"/>
                          <w:sz w:val="28"/>
                          <w:szCs w:val="28"/>
                        </w:rPr>
                        <w:t>“</w:t>
                      </w:r>
                      <w:r w:rsidR="00703F4F" w:rsidRPr="00F024E0">
                        <w:rPr>
                          <w:rFonts w:ascii="Vivaldi" w:hAnsi="Vivaldi"/>
                          <w:sz w:val="28"/>
                          <w:szCs w:val="28"/>
                        </w:rPr>
                        <w:t>Año de la Esperanza y el Fortalecimiento de la Democracia</w:t>
                      </w:r>
                      <w:r>
                        <w:rPr>
                          <w:rFonts w:ascii="Vivaldi" w:hAnsi="Vivaldi"/>
                          <w:sz w:val="28"/>
                          <w:szCs w:val="28"/>
                        </w:rPr>
                        <w:t>”</w:t>
                      </w:r>
                    </w:p>
                    <w:p w14:paraId="1D5A0EA8" w14:textId="77777777" w:rsidR="004F0DAC" w:rsidRPr="007D50DD" w:rsidRDefault="004F0DAC" w:rsidP="004F0DAC">
                      <w:pPr>
                        <w:pStyle w:val="NormalWeb"/>
                        <w:spacing w:before="0" w:beforeAutospacing="0" w:after="0" w:afterAutospacing="0"/>
                        <w:jc w:val="center"/>
                        <w:rPr>
                          <w:rFonts w:ascii="Vivaldi" w:hAnsi="Vivaldi"/>
                          <w:sz w:val="28"/>
                          <w:szCs w:val="28"/>
                        </w:rPr>
                      </w:pPr>
                    </w:p>
                  </w:txbxContent>
                </v:textbox>
                <w10:wrap anchorx="margin"/>
              </v:shape>
            </w:pict>
          </mc:Fallback>
        </mc:AlternateContent>
      </w:r>
    </w:p>
    <w:p w14:paraId="601598CF" w14:textId="77777777" w:rsidR="004A5D9F" w:rsidRDefault="004A5D9F" w:rsidP="00EC59FA">
      <w:pPr>
        <w:ind w:left="142" w:right="140"/>
        <w:rPr>
          <w:rFonts w:ascii="Arial" w:hAnsi="Arial" w:cs="Arial"/>
          <w:b/>
          <w:u w:val="single"/>
        </w:rPr>
      </w:pPr>
    </w:p>
    <w:p w14:paraId="3E2A9D79" w14:textId="327591DF" w:rsidR="00EC59FA" w:rsidRPr="005F1B5A" w:rsidRDefault="00EC59FA" w:rsidP="00EC59FA">
      <w:pPr>
        <w:ind w:left="142" w:right="140"/>
        <w:rPr>
          <w:rFonts w:ascii="Arial" w:hAnsi="Arial" w:cs="Arial"/>
          <w:b/>
          <w:u w:val="single"/>
        </w:rPr>
      </w:pPr>
      <w:r w:rsidRPr="005F1B5A">
        <w:rPr>
          <w:rFonts w:ascii="Arial" w:hAnsi="Arial" w:cs="Arial"/>
          <w:b/>
          <w:u w:val="single"/>
        </w:rPr>
        <w:t>INFORME N° 00</w:t>
      </w:r>
      <w:r w:rsidR="00A01CA3">
        <w:rPr>
          <w:rFonts w:ascii="Arial" w:hAnsi="Arial" w:cs="Arial"/>
          <w:b/>
          <w:u w:val="single"/>
        </w:rPr>
        <w:t>5</w:t>
      </w:r>
      <w:r w:rsidRPr="005F1B5A">
        <w:rPr>
          <w:rFonts w:ascii="Arial" w:hAnsi="Arial" w:cs="Arial"/>
          <w:b/>
          <w:u w:val="single"/>
        </w:rPr>
        <w:t xml:space="preserve"> - 202</w:t>
      </w:r>
      <w:r w:rsidR="00703F4F">
        <w:rPr>
          <w:rFonts w:ascii="Arial" w:hAnsi="Arial" w:cs="Arial"/>
          <w:b/>
          <w:u w:val="single"/>
        </w:rPr>
        <w:t>6</w:t>
      </w:r>
      <w:r w:rsidRPr="005F1B5A">
        <w:rPr>
          <w:rFonts w:ascii="Arial" w:hAnsi="Arial" w:cs="Arial"/>
          <w:b/>
          <w:u w:val="single"/>
        </w:rPr>
        <w:t xml:space="preserve"> – IEE</w:t>
      </w:r>
      <w:r w:rsidR="00252863">
        <w:rPr>
          <w:rFonts w:ascii="Arial" w:hAnsi="Arial" w:cs="Arial"/>
          <w:b/>
          <w:u w:val="single"/>
        </w:rPr>
        <w:t>TC</w:t>
      </w:r>
      <w:r w:rsidRPr="005F1B5A">
        <w:rPr>
          <w:rFonts w:ascii="Arial" w:hAnsi="Arial" w:cs="Arial"/>
          <w:b/>
          <w:u w:val="single"/>
        </w:rPr>
        <w:t>/CMFC-PIP</w:t>
      </w:r>
      <w:r w:rsidR="000F7071">
        <w:rPr>
          <w:rFonts w:ascii="Arial" w:hAnsi="Arial" w:cs="Arial"/>
          <w:b/>
          <w:u w:val="single"/>
        </w:rPr>
        <w:t>-</w:t>
      </w:r>
      <w:r w:rsidR="00252863">
        <w:rPr>
          <w:rFonts w:ascii="Arial" w:hAnsi="Arial" w:cs="Arial"/>
          <w:b/>
          <w:u w:val="single"/>
        </w:rPr>
        <w:t>S</w:t>
      </w:r>
    </w:p>
    <w:p w14:paraId="77F898A3" w14:textId="45BA34CA" w:rsidR="00EC59FA" w:rsidRDefault="00EC59FA" w:rsidP="00765CA8">
      <w:pPr>
        <w:spacing w:after="0" w:line="240" w:lineRule="auto"/>
        <w:ind w:left="142" w:right="140"/>
        <w:rPr>
          <w:rFonts w:ascii="Arial" w:hAnsi="Arial" w:cs="Arial"/>
          <w:b/>
        </w:rPr>
      </w:pPr>
      <w:r>
        <w:rPr>
          <w:rFonts w:ascii="Arial" w:hAnsi="Arial" w:cs="Arial"/>
          <w:b/>
        </w:rPr>
        <w:t>A</w:t>
      </w:r>
      <w:r w:rsidR="00765CA8">
        <w:rPr>
          <w:rFonts w:ascii="Arial" w:hAnsi="Arial" w:cs="Arial"/>
          <w:b/>
        </w:rPr>
        <w:t xml:space="preserve"> LA</w:t>
      </w:r>
      <w:r>
        <w:rPr>
          <w:rFonts w:ascii="Arial" w:hAnsi="Arial" w:cs="Arial"/>
          <w:b/>
        </w:rPr>
        <w:tab/>
      </w:r>
      <w:r>
        <w:rPr>
          <w:rFonts w:ascii="Arial" w:hAnsi="Arial" w:cs="Arial"/>
          <w:b/>
        </w:rPr>
        <w:tab/>
      </w:r>
      <w:r w:rsidR="005F1B5A">
        <w:rPr>
          <w:rFonts w:ascii="Arial" w:hAnsi="Arial" w:cs="Arial"/>
          <w:b/>
        </w:rPr>
        <w:tab/>
      </w:r>
      <w:r>
        <w:rPr>
          <w:rFonts w:ascii="Arial" w:hAnsi="Arial" w:cs="Arial"/>
          <w:b/>
        </w:rPr>
        <w:t xml:space="preserve">: </w:t>
      </w:r>
      <w:r w:rsidR="00703F4F">
        <w:rPr>
          <w:rFonts w:ascii="Arial" w:hAnsi="Arial" w:cs="Arial"/>
          <w:b/>
        </w:rPr>
        <w:t>Dra</w:t>
      </w:r>
      <w:r>
        <w:rPr>
          <w:rFonts w:ascii="Arial" w:hAnsi="Arial" w:cs="Arial"/>
          <w:b/>
        </w:rPr>
        <w:t xml:space="preserve">. </w:t>
      </w:r>
      <w:r w:rsidR="00252863">
        <w:rPr>
          <w:rFonts w:ascii="Arial" w:hAnsi="Arial" w:cs="Arial"/>
          <w:b/>
        </w:rPr>
        <w:t>María Esperanza Rivera Pérez</w:t>
      </w:r>
    </w:p>
    <w:p w14:paraId="4BCAD2A0" w14:textId="34B4BF14" w:rsidR="00EC59FA" w:rsidRDefault="00EC59FA" w:rsidP="00765CA8">
      <w:pPr>
        <w:spacing w:after="0" w:line="240" w:lineRule="auto"/>
        <w:ind w:left="142" w:right="140"/>
        <w:rPr>
          <w:rFonts w:ascii="Arial" w:hAnsi="Arial" w:cs="Arial"/>
          <w:b/>
        </w:rPr>
      </w:pPr>
      <w:r>
        <w:rPr>
          <w:rFonts w:ascii="Arial" w:hAnsi="Arial" w:cs="Arial"/>
          <w:b/>
        </w:rPr>
        <w:tab/>
      </w:r>
      <w:r>
        <w:rPr>
          <w:rFonts w:ascii="Arial" w:hAnsi="Arial" w:cs="Arial"/>
          <w:b/>
        </w:rPr>
        <w:tab/>
        <w:t xml:space="preserve">  </w:t>
      </w:r>
      <w:r w:rsidR="005F1B5A">
        <w:rPr>
          <w:rFonts w:ascii="Arial" w:hAnsi="Arial" w:cs="Arial"/>
          <w:b/>
        </w:rPr>
        <w:tab/>
        <w:t xml:space="preserve">  </w:t>
      </w:r>
      <w:r w:rsidR="00252863">
        <w:rPr>
          <w:rFonts w:ascii="Arial" w:hAnsi="Arial" w:cs="Arial"/>
          <w:b/>
        </w:rPr>
        <w:t>Directora IEE “Toribio Casanova”</w:t>
      </w:r>
    </w:p>
    <w:p w14:paraId="1EEA0274" w14:textId="77777777" w:rsidR="005F1B5A" w:rsidRDefault="005F1B5A" w:rsidP="00765CA8">
      <w:pPr>
        <w:spacing w:after="0" w:line="240" w:lineRule="auto"/>
        <w:ind w:left="142" w:right="140"/>
        <w:rPr>
          <w:rFonts w:ascii="Arial" w:hAnsi="Arial" w:cs="Arial"/>
          <w:b/>
        </w:rPr>
      </w:pPr>
    </w:p>
    <w:p w14:paraId="7D2945AF" w14:textId="7AA7A399" w:rsidR="00EC59FA" w:rsidRDefault="00252863" w:rsidP="00765CA8">
      <w:pPr>
        <w:spacing w:after="0" w:line="240" w:lineRule="auto"/>
        <w:ind w:left="142" w:right="140"/>
        <w:rPr>
          <w:rFonts w:ascii="Arial" w:hAnsi="Arial" w:cs="Arial"/>
          <w:b/>
        </w:rPr>
      </w:pPr>
      <w:r>
        <w:rPr>
          <w:rFonts w:ascii="Arial" w:hAnsi="Arial" w:cs="Arial"/>
          <w:b/>
        </w:rPr>
        <w:t>D</w:t>
      </w:r>
      <w:r w:rsidR="00EC59FA">
        <w:rPr>
          <w:rFonts w:ascii="Arial" w:hAnsi="Arial" w:cs="Arial"/>
          <w:b/>
        </w:rPr>
        <w:t>E</w:t>
      </w:r>
      <w:r w:rsidR="00765CA8">
        <w:rPr>
          <w:rFonts w:ascii="Arial" w:hAnsi="Arial" w:cs="Arial"/>
          <w:b/>
        </w:rPr>
        <w:t>L</w:t>
      </w:r>
      <w:r w:rsidR="00EC59FA">
        <w:rPr>
          <w:rFonts w:ascii="Arial" w:hAnsi="Arial" w:cs="Arial"/>
          <w:b/>
        </w:rPr>
        <w:tab/>
      </w:r>
      <w:r w:rsidR="00EC59FA">
        <w:rPr>
          <w:rFonts w:ascii="Arial" w:hAnsi="Arial" w:cs="Arial"/>
          <w:b/>
        </w:rPr>
        <w:tab/>
      </w:r>
      <w:r w:rsidR="005F1B5A">
        <w:rPr>
          <w:rFonts w:ascii="Arial" w:hAnsi="Arial" w:cs="Arial"/>
          <w:b/>
        </w:rPr>
        <w:tab/>
      </w:r>
      <w:r w:rsidR="00EC59FA">
        <w:rPr>
          <w:rFonts w:ascii="Arial" w:hAnsi="Arial" w:cs="Arial"/>
          <w:b/>
        </w:rPr>
        <w:t>: Prof. Cleider Martín Flores Castañeda</w:t>
      </w:r>
    </w:p>
    <w:p w14:paraId="4073A03B" w14:textId="1BABCBAA" w:rsidR="00765CA8" w:rsidRDefault="00EC59FA" w:rsidP="00765CA8">
      <w:pPr>
        <w:spacing w:after="0" w:line="240" w:lineRule="auto"/>
        <w:ind w:left="142" w:right="140"/>
        <w:rPr>
          <w:rFonts w:ascii="Arial" w:hAnsi="Arial" w:cs="Arial"/>
          <w:b/>
        </w:rPr>
      </w:pPr>
      <w:r>
        <w:rPr>
          <w:rFonts w:ascii="Arial" w:hAnsi="Arial" w:cs="Arial"/>
          <w:b/>
        </w:rPr>
        <w:tab/>
      </w:r>
      <w:r>
        <w:rPr>
          <w:rFonts w:ascii="Arial" w:hAnsi="Arial" w:cs="Arial"/>
          <w:b/>
        </w:rPr>
        <w:tab/>
        <w:t xml:space="preserve">  </w:t>
      </w:r>
      <w:r w:rsidR="005F1B5A">
        <w:rPr>
          <w:rFonts w:ascii="Arial" w:hAnsi="Arial" w:cs="Arial"/>
          <w:b/>
        </w:rPr>
        <w:tab/>
        <w:t xml:space="preserve">  </w:t>
      </w:r>
      <w:r>
        <w:rPr>
          <w:rFonts w:ascii="Arial" w:hAnsi="Arial" w:cs="Arial"/>
          <w:b/>
        </w:rPr>
        <w:t>Profesor de Innovación Pedagógica</w:t>
      </w:r>
    </w:p>
    <w:p w14:paraId="742D330D" w14:textId="77777777" w:rsidR="00765CA8" w:rsidRDefault="00765CA8" w:rsidP="00765CA8">
      <w:pPr>
        <w:spacing w:after="0" w:line="240" w:lineRule="auto"/>
        <w:ind w:left="142" w:right="140"/>
        <w:rPr>
          <w:rFonts w:ascii="Arial" w:hAnsi="Arial" w:cs="Arial"/>
          <w:b/>
        </w:rPr>
      </w:pPr>
    </w:p>
    <w:p w14:paraId="4977D8D0" w14:textId="2C77B434" w:rsidR="00765CA8" w:rsidRDefault="00765CA8" w:rsidP="00765CA8">
      <w:pPr>
        <w:spacing w:after="0" w:line="240" w:lineRule="auto"/>
        <w:ind w:left="142" w:right="140"/>
        <w:rPr>
          <w:rFonts w:ascii="Arial" w:hAnsi="Arial" w:cs="Arial"/>
          <w:b/>
        </w:rPr>
      </w:pPr>
      <w:r>
        <w:rPr>
          <w:rFonts w:ascii="Arial" w:hAnsi="Arial" w:cs="Arial"/>
          <w:b/>
        </w:rPr>
        <w:t>ASUNTO</w:t>
      </w:r>
      <w:r>
        <w:rPr>
          <w:rFonts w:ascii="Arial" w:hAnsi="Arial" w:cs="Arial"/>
          <w:b/>
        </w:rPr>
        <w:tab/>
      </w:r>
      <w:r w:rsidR="005F1B5A">
        <w:rPr>
          <w:rFonts w:ascii="Arial" w:hAnsi="Arial" w:cs="Arial"/>
          <w:b/>
        </w:rPr>
        <w:tab/>
      </w:r>
      <w:r>
        <w:rPr>
          <w:rFonts w:ascii="Arial" w:hAnsi="Arial" w:cs="Arial"/>
          <w:b/>
        </w:rPr>
        <w:t xml:space="preserve">: </w:t>
      </w:r>
      <w:r w:rsidR="00B8318C">
        <w:rPr>
          <w:rFonts w:ascii="Arial" w:hAnsi="Arial" w:cs="Arial"/>
          <w:b/>
        </w:rPr>
        <w:t>Actividades desarrolladas en el</w:t>
      </w:r>
      <w:r w:rsidR="00DC7B5A">
        <w:rPr>
          <w:rFonts w:ascii="Arial" w:hAnsi="Arial" w:cs="Arial"/>
          <w:b/>
        </w:rPr>
        <w:t xml:space="preserve"> </w:t>
      </w:r>
      <w:r w:rsidR="00252863">
        <w:rPr>
          <w:rFonts w:ascii="Arial" w:hAnsi="Arial" w:cs="Arial"/>
          <w:b/>
        </w:rPr>
        <w:t xml:space="preserve">mes de </w:t>
      </w:r>
      <w:r w:rsidR="00A01CA3">
        <w:rPr>
          <w:rFonts w:ascii="Arial" w:hAnsi="Arial" w:cs="Arial"/>
          <w:b/>
        </w:rPr>
        <w:t>ABRIL</w:t>
      </w:r>
    </w:p>
    <w:p w14:paraId="5EA08E17" w14:textId="77777777" w:rsidR="00765CA8" w:rsidRDefault="00765CA8" w:rsidP="00765CA8">
      <w:pPr>
        <w:spacing w:after="0" w:line="240" w:lineRule="auto"/>
        <w:ind w:left="142" w:right="140"/>
        <w:rPr>
          <w:rFonts w:ascii="Arial" w:hAnsi="Arial" w:cs="Arial"/>
          <w:b/>
        </w:rPr>
      </w:pPr>
    </w:p>
    <w:p w14:paraId="2438924D" w14:textId="4072883E" w:rsidR="00765CA8" w:rsidRDefault="00765CA8" w:rsidP="00765CA8">
      <w:pPr>
        <w:pBdr>
          <w:bottom w:val="single" w:sz="12" w:space="1" w:color="auto"/>
        </w:pBdr>
        <w:spacing w:after="0" w:line="240" w:lineRule="auto"/>
        <w:ind w:left="142" w:right="140"/>
        <w:rPr>
          <w:rFonts w:ascii="Arial" w:hAnsi="Arial" w:cs="Arial"/>
          <w:b/>
        </w:rPr>
      </w:pPr>
      <w:r>
        <w:rPr>
          <w:rFonts w:ascii="Arial" w:hAnsi="Arial" w:cs="Arial"/>
          <w:b/>
        </w:rPr>
        <w:t>FECHA</w:t>
      </w:r>
      <w:r>
        <w:rPr>
          <w:rFonts w:ascii="Arial" w:hAnsi="Arial" w:cs="Arial"/>
          <w:b/>
        </w:rPr>
        <w:tab/>
      </w:r>
      <w:r w:rsidR="005F1B5A">
        <w:rPr>
          <w:rFonts w:ascii="Arial" w:hAnsi="Arial" w:cs="Arial"/>
          <w:b/>
        </w:rPr>
        <w:tab/>
      </w:r>
      <w:r>
        <w:rPr>
          <w:rFonts w:ascii="Arial" w:hAnsi="Arial" w:cs="Arial"/>
          <w:b/>
        </w:rPr>
        <w:t>: Cutervo,</w:t>
      </w:r>
      <w:r w:rsidR="00703F4F">
        <w:rPr>
          <w:rFonts w:ascii="Arial" w:hAnsi="Arial" w:cs="Arial"/>
          <w:b/>
        </w:rPr>
        <w:t xml:space="preserve"> </w:t>
      </w:r>
      <w:r w:rsidR="00A01CA3">
        <w:rPr>
          <w:rFonts w:ascii="Arial" w:hAnsi="Arial" w:cs="Arial"/>
          <w:b/>
        </w:rPr>
        <w:t>12</w:t>
      </w:r>
      <w:r w:rsidR="008F07C2">
        <w:rPr>
          <w:rFonts w:ascii="Arial" w:hAnsi="Arial" w:cs="Arial"/>
          <w:b/>
        </w:rPr>
        <w:t xml:space="preserve"> de </w:t>
      </w:r>
      <w:r w:rsidR="00A01CA3">
        <w:rPr>
          <w:rFonts w:ascii="Arial" w:hAnsi="Arial" w:cs="Arial"/>
          <w:b/>
        </w:rPr>
        <w:t>mayo</w:t>
      </w:r>
      <w:r>
        <w:rPr>
          <w:rFonts w:ascii="Arial" w:hAnsi="Arial" w:cs="Arial"/>
          <w:b/>
        </w:rPr>
        <w:t xml:space="preserve"> de</w:t>
      </w:r>
      <w:r w:rsidR="006C2B48">
        <w:rPr>
          <w:rFonts w:ascii="Arial" w:hAnsi="Arial" w:cs="Arial"/>
          <w:b/>
        </w:rPr>
        <w:t>l</w:t>
      </w:r>
      <w:r>
        <w:rPr>
          <w:rFonts w:ascii="Arial" w:hAnsi="Arial" w:cs="Arial"/>
          <w:b/>
        </w:rPr>
        <w:t xml:space="preserve"> 202</w:t>
      </w:r>
      <w:r w:rsidR="00703F4F">
        <w:rPr>
          <w:rFonts w:ascii="Arial" w:hAnsi="Arial" w:cs="Arial"/>
          <w:b/>
        </w:rPr>
        <w:t>6</w:t>
      </w:r>
      <w:r>
        <w:rPr>
          <w:rFonts w:ascii="Arial" w:hAnsi="Arial" w:cs="Arial"/>
          <w:b/>
        </w:rPr>
        <w:t>.</w:t>
      </w:r>
    </w:p>
    <w:p w14:paraId="4C0AC613" w14:textId="77777777" w:rsidR="00765CA8" w:rsidRDefault="00765CA8" w:rsidP="00765CA8">
      <w:pPr>
        <w:spacing w:after="0" w:line="240" w:lineRule="auto"/>
        <w:ind w:left="142" w:right="140"/>
        <w:rPr>
          <w:rFonts w:ascii="Arial" w:hAnsi="Arial" w:cs="Arial"/>
          <w:b/>
        </w:rPr>
      </w:pPr>
    </w:p>
    <w:p w14:paraId="0F7B4091" w14:textId="77777777" w:rsidR="00F77FEC" w:rsidRDefault="00765CA8" w:rsidP="00F77FEC">
      <w:pPr>
        <w:spacing w:after="0" w:line="360" w:lineRule="auto"/>
        <w:ind w:left="142" w:right="140"/>
        <w:jc w:val="both"/>
        <w:rPr>
          <w:rFonts w:ascii="Arial" w:hAnsi="Arial" w:cs="Arial"/>
        </w:rPr>
      </w:pPr>
      <w:r>
        <w:rPr>
          <w:rFonts w:ascii="Arial" w:hAnsi="Arial" w:cs="Arial"/>
          <w:b/>
        </w:rPr>
        <w:tab/>
      </w:r>
      <w:r w:rsidR="00F77FEC" w:rsidRPr="00F77FEC">
        <w:rPr>
          <w:rFonts w:ascii="Arial" w:hAnsi="Arial" w:cs="Arial"/>
        </w:rPr>
        <w:t>Mediante el presente, es grato dirigirme a usted con la finalidad de saludarla cordialmente y, a la vez, remitir el reporte detallado de las acciones pedagógicas y técnicas ejecutadas en mi labor como Profesor de Innovación Pedagógica (PIP) durante el mes de abril, las cuales se detallan a continuación:</w:t>
      </w:r>
    </w:p>
    <w:p w14:paraId="0719EBB6" w14:textId="77777777" w:rsidR="00F77FEC" w:rsidRPr="00F77FEC" w:rsidRDefault="00F77FEC" w:rsidP="00F77FEC">
      <w:pPr>
        <w:spacing w:after="0" w:line="360" w:lineRule="auto"/>
        <w:ind w:left="142" w:right="140"/>
        <w:jc w:val="both"/>
        <w:rPr>
          <w:rFonts w:ascii="Arial" w:hAnsi="Arial" w:cs="Arial"/>
        </w:rPr>
      </w:pPr>
    </w:p>
    <w:p w14:paraId="0668B86C" w14:textId="77777777" w:rsidR="00F77FEC" w:rsidRPr="00F77FEC" w:rsidRDefault="00F77FEC" w:rsidP="00F77FEC">
      <w:pPr>
        <w:numPr>
          <w:ilvl w:val="0"/>
          <w:numId w:val="4"/>
        </w:numPr>
        <w:spacing w:after="0" w:line="360" w:lineRule="auto"/>
        <w:ind w:right="140"/>
        <w:jc w:val="both"/>
        <w:rPr>
          <w:rFonts w:ascii="Arial" w:hAnsi="Arial" w:cs="Arial"/>
          <w:bCs/>
        </w:rPr>
      </w:pPr>
      <w:r w:rsidRPr="00F77FEC">
        <w:rPr>
          <w:rFonts w:ascii="Arial" w:hAnsi="Arial" w:cs="Arial"/>
          <w:b/>
          <w:bCs/>
        </w:rPr>
        <w:t>Optimización de Equipos de Cómputo:</w:t>
      </w:r>
      <w:r w:rsidRPr="00F77FEC">
        <w:rPr>
          <w:rFonts w:ascii="Arial" w:hAnsi="Arial" w:cs="Arial"/>
          <w:bCs/>
        </w:rPr>
        <w:t xml:space="preserve"> Se realizó el mantenimiento correctivo, formateo y configuración avanzada de las laptops asignadas al área de Tutoría, garantizando la operatividad de las herramientas digitales necesarias para el seguimiento psicopedagógico.</w:t>
      </w:r>
    </w:p>
    <w:p w14:paraId="7A77AE1E" w14:textId="77777777" w:rsidR="00F77FEC" w:rsidRPr="00F77FEC" w:rsidRDefault="00F77FEC" w:rsidP="00F77FEC">
      <w:pPr>
        <w:numPr>
          <w:ilvl w:val="0"/>
          <w:numId w:val="4"/>
        </w:numPr>
        <w:spacing w:after="0" w:line="360" w:lineRule="auto"/>
        <w:ind w:right="140"/>
        <w:jc w:val="both"/>
        <w:rPr>
          <w:rFonts w:ascii="Arial" w:hAnsi="Arial" w:cs="Arial"/>
          <w:bCs/>
        </w:rPr>
      </w:pPr>
      <w:r w:rsidRPr="00F77FEC">
        <w:rPr>
          <w:rFonts w:ascii="Arial" w:hAnsi="Arial" w:cs="Arial"/>
          <w:b/>
          <w:bCs/>
        </w:rPr>
        <w:t>Desarrollo e Implementación de Soluciones Digitales:</w:t>
      </w:r>
      <w:r w:rsidRPr="00F77FEC">
        <w:rPr>
          <w:rFonts w:ascii="Arial" w:hAnsi="Arial" w:cs="Arial"/>
          <w:bCs/>
        </w:rPr>
        <w:t xml:space="preserve"> Diseño y programación de un sistema automatizado de Registros Auxiliares mediante hojas de cálculo inteligentes. Asimismo, se habilitó un repositorio virtual específico en la plataforma web institucional para facilitar el almacenamiento, gestión y descarga de dichos documentos por parte del personal docente.</w:t>
      </w:r>
    </w:p>
    <w:p w14:paraId="5C5FBF84" w14:textId="5B4637C2" w:rsidR="00F77FEC" w:rsidRPr="00F77FEC" w:rsidRDefault="00F77FEC" w:rsidP="00F77FEC">
      <w:pPr>
        <w:numPr>
          <w:ilvl w:val="0"/>
          <w:numId w:val="4"/>
        </w:numPr>
        <w:spacing w:after="0" w:line="360" w:lineRule="auto"/>
        <w:ind w:right="140"/>
        <w:jc w:val="both"/>
        <w:rPr>
          <w:rFonts w:ascii="Arial" w:hAnsi="Arial" w:cs="Arial"/>
          <w:bCs/>
        </w:rPr>
      </w:pPr>
      <w:r w:rsidRPr="00F77FEC">
        <w:rPr>
          <w:rFonts w:ascii="Arial" w:hAnsi="Arial" w:cs="Arial"/>
          <w:b/>
          <w:bCs/>
        </w:rPr>
        <w:t>Gestión de Infraestructura de Red:</w:t>
      </w:r>
      <w:r w:rsidRPr="00F77FEC">
        <w:rPr>
          <w:rFonts w:ascii="Arial" w:hAnsi="Arial" w:cs="Arial"/>
          <w:bCs/>
        </w:rPr>
        <w:t xml:space="preserve"> Instalación y configuración de puntos de acceso </w:t>
      </w:r>
      <w:proofErr w:type="spellStart"/>
      <w:r w:rsidRPr="00F77FEC">
        <w:rPr>
          <w:rFonts w:ascii="Arial" w:hAnsi="Arial" w:cs="Arial"/>
          <w:bCs/>
        </w:rPr>
        <w:t>Wi</w:t>
      </w:r>
      <w:proofErr w:type="spellEnd"/>
      <w:r w:rsidRPr="00F77FEC">
        <w:rPr>
          <w:rFonts w:ascii="Arial" w:hAnsi="Arial" w:cs="Arial"/>
          <w:bCs/>
        </w:rPr>
        <w:t>-Fi en el tercer piso del Pabellón E. Esta acción permite cerrar brechas de conectividad y asegurar que los docentes cuenten con internet estable para sus sesiones de aprendizaje.</w:t>
      </w:r>
      <w:r>
        <w:rPr>
          <w:rFonts w:ascii="Arial" w:hAnsi="Arial" w:cs="Arial"/>
          <w:bCs/>
        </w:rPr>
        <w:t xml:space="preserve"> En este caso, algunos docentes manifiestan que hay momento donde el internet no llega del todo bien. Se espera que los equipos adquiridos para mejorar el servicio, lleguen en los próximos días.</w:t>
      </w:r>
    </w:p>
    <w:p w14:paraId="6043064A" w14:textId="5E50E40D" w:rsidR="00F77FEC" w:rsidRPr="00F77FEC" w:rsidRDefault="00F77FEC" w:rsidP="00F77FEC">
      <w:pPr>
        <w:numPr>
          <w:ilvl w:val="0"/>
          <w:numId w:val="4"/>
        </w:numPr>
        <w:spacing w:after="0" w:line="360" w:lineRule="auto"/>
        <w:ind w:right="140"/>
        <w:jc w:val="both"/>
        <w:rPr>
          <w:rFonts w:ascii="Arial" w:hAnsi="Arial" w:cs="Arial"/>
          <w:bCs/>
        </w:rPr>
      </w:pPr>
      <w:r w:rsidRPr="00F77FEC">
        <w:rPr>
          <w:rFonts w:ascii="Arial" w:hAnsi="Arial" w:cs="Arial"/>
          <w:b/>
          <w:bCs/>
        </w:rPr>
        <w:t>Reordenamiento de Cableado Estructural:</w:t>
      </w:r>
      <w:r w:rsidRPr="00F77FEC">
        <w:rPr>
          <w:rFonts w:ascii="Arial" w:hAnsi="Arial" w:cs="Arial"/>
          <w:bCs/>
        </w:rPr>
        <w:t xml:space="preserve"> Se procedió al retiro y optimización del cableado en desuso y conexiones expuestas en el puente del tercer piso y el área adyacente al aula de 5° "F", mejorando la seguridad física y la estética de la infraestructura tecnológica.</w:t>
      </w:r>
      <w:r>
        <w:rPr>
          <w:rFonts w:ascii="Arial" w:hAnsi="Arial" w:cs="Arial"/>
          <w:bCs/>
        </w:rPr>
        <w:t xml:space="preserve"> En el transcurso del 2do bimestre se procederá a retirar otros cableados que están dañados y en desuso.</w:t>
      </w:r>
    </w:p>
    <w:p w14:paraId="06552ED6" w14:textId="77777777" w:rsidR="00F77FEC" w:rsidRPr="00F77FEC" w:rsidRDefault="00F77FEC" w:rsidP="00F77FEC">
      <w:pPr>
        <w:numPr>
          <w:ilvl w:val="0"/>
          <w:numId w:val="4"/>
        </w:numPr>
        <w:spacing w:after="0" w:line="360" w:lineRule="auto"/>
        <w:ind w:right="140"/>
        <w:jc w:val="both"/>
        <w:rPr>
          <w:rFonts w:ascii="Arial" w:hAnsi="Arial" w:cs="Arial"/>
          <w:bCs/>
        </w:rPr>
      </w:pPr>
      <w:r w:rsidRPr="00F77FEC">
        <w:rPr>
          <w:rFonts w:ascii="Arial" w:hAnsi="Arial" w:cs="Arial"/>
          <w:b/>
          <w:bCs/>
        </w:rPr>
        <w:lastRenderedPageBreak/>
        <w:t>Cumplimiento de Gestión Administrativa:</w:t>
      </w:r>
      <w:r w:rsidRPr="00F77FEC">
        <w:rPr>
          <w:rFonts w:ascii="Arial" w:hAnsi="Arial" w:cs="Arial"/>
          <w:bCs/>
        </w:rPr>
        <w:t xml:space="preserve"> Elaboración y envío del </w:t>
      </w:r>
      <w:r w:rsidRPr="00F77FEC">
        <w:rPr>
          <w:rFonts w:ascii="Arial" w:hAnsi="Arial" w:cs="Arial"/>
          <w:b/>
          <w:bCs/>
        </w:rPr>
        <w:t>Reporte de Condiciones de las AIP</w:t>
      </w:r>
      <w:r w:rsidRPr="00F77FEC">
        <w:rPr>
          <w:rFonts w:ascii="Arial" w:hAnsi="Arial" w:cs="Arial"/>
          <w:bCs/>
        </w:rPr>
        <w:t>, detallando el estado situacional del hardware y software de las aulas de innovación para la toma de decisiones institucionales.</w:t>
      </w:r>
    </w:p>
    <w:p w14:paraId="0CF27514" w14:textId="7835DB8A" w:rsidR="00F77FEC" w:rsidRPr="00F77FEC" w:rsidRDefault="00F77FEC" w:rsidP="00F77FEC">
      <w:pPr>
        <w:numPr>
          <w:ilvl w:val="0"/>
          <w:numId w:val="4"/>
        </w:numPr>
        <w:spacing w:after="0" w:line="360" w:lineRule="auto"/>
        <w:ind w:right="140"/>
        <w:jc w:val="both"/>
        <w:rPr>
          <w:rFonts w:ascii="Arial" w:hAnsi="Arial" w:cs="Arial"/>
          <w:bCs/>
        </w:rPr>
      </w:pPr>
      <w:r w:rsidRPr="00F77FEC">
        <w:rPr>
          <w:rFonts w:ascii="Arial" w:hAnsi="Arial" w:cs="Arial"/>
          <w:b/>
          <w:bCs/>
        </w:rPr>
        <w:t>Capacitación y Soporte Especializado:</w:t>
      </w:r>
      <w:r w:rsidRPr="00F77FEC">
        <w:rPr>
          <w:rFonts w:ascii="Arial" w:hAnsi="Arial" w:cs="Arial"/>
          <w:bCs/>
        </w:rPr>
        <w:t xml:space="preserve"> Participación activa en el taller virtual para el reporte de estudiantes con discapacidad, asegurando que las herramientas tecnológicas sean inclusivas. </w:t>
      </w:r>
      <w:r>
        <w:rPr>
          <w:rFonts w:ascii="Arial" w:hAnsi="Arial" w:cs="Arial"/>
          <w:bCs/>
        </w:rPr>
        <w:t xml:space="preserve">En reunión se manifestó que el área de tutoría haga el reporte hacia mi persona del listado de estudiantes para su registro respectivo y su posterior </w:t>
      </w:r>
      <w:r w:rsidR="00B73EF6">
        <w:rPr>
          <w:rFonts w:ascii="Arial" w:hAnsi="Arial" w:cs="Arial"/>
          <w:bCs/>
        </w:rPr>
        <w:t>informe a la plana docente para que tenga en cuenta en su planificación</w:t>
      </w:r>
      <w:r w:rsidRPr="00F77FEC">
        <w:rPr>
          <w:rFonts w:ascii="Arial" w:hAnsi="Arial" w:cs="Arial"/>
          <w:bCs/>
        </w:rPr>
        <w:t>.</w:t>
      </w:r>
    </w:p>
    <w:p w14:paraId="4C822F9F" w14:textId="77777777" w:rsidR="00F77FEC" w:rsidRPr="00F77FEC" w:rsidRDefault="00F77FEC" w:rsidP="00F77FEC">
      <w:pPr>
        <w:numPr>
          <w:ilvl w:val="0"/>
          <w:numId w:val="4"/>
        </w:numPr>
        <w:spacing w:after="0" w:line="360" w:lineRule="auto"/>
        <w:ind w:right="140"/>
        <w:jc w:val="both"/>
        <w:rPr>
          <w:rFonts w:ascii="Arial" w:hAnsi="Arial" w:cs="Arial"/>
          <w:bCs/>
        </w:rPr>
      </w:pPr>
      <w:r w:rsidRPr="00F77FEC">
        <w:rPr>
          <w:rFonts w:ascii="Arial" w:hAnsi="Arial" w:cs="Arial"/>
          <w:b/>
          <w:bCs/>
        </w:rPr>
        <w:t>Soporte Técnico Multidisciplinario:</w:t>
      </w:r>
      <w:r w:rsidRPr="00F77FEC">
        <w:rPr>
          <w:rFonts w:ascii="Arial" w:hAnsi="Arial" w:cs="Arial"/>
          <w:bCs/>
        </w:rPr>
        <w:t xml:space="preserve"> Ejecución del plan de mantenimiento preventivo y preventivo de periféricos, impresoras, laptops, tabletas y el servidor central de la institución, prolongando la vida útil de los activos tecnológicos.</w:t>
      </w:r>
    </w:p>
    <w:p w14:paraId="3969B8CF" w14:textId="77777777" w:rsidR="00F77FEC" w:rsidRPr="00F77FEC" w:rsidRDefault="00F77FEC" w:rsidP="00F77FEC">
      <w:pPr>
        <w:numPr>
          <w:ilvl w:val="0"/>
          <w:numId w:val="4"/>
        </w:numPr>
        <w:spacing w:after="0" w:line="360" w:lineRule="auto"/>
        <w:ind w:right="140"/>
        <w:jc w:val="both"/>
        <w:rPr>
          <w:rFonts w:ascii="Arial" w:hAnsi="Arial" w:cs="Arial"/>
          <w:bCs/>
        </w:rPr>
      </w:pPr>
      <w:r w:rsidRPr="00F77FEC">
        <w:rPr>
          <w:rFonts w:ascii="Arial" w:hAnsi="Arial" w:cs="Arial"/>
          <w:b/>
          <w:bCs/>
        </w:rPr>
        <w:t>Comunicación Institucional y Producción Audiovisual:</w:t>
      </w:r>
      <w:r w:rsidRPr="00F77FEC">
        <w:rPr>
          <w:rFonts w:ascii="Arial" w:hAnsi="Arial" w:cs="Arial"/>
          <w:bCs/>
        </w:rPr>
        <w:t xml:space="preserve"> Gestión de contenidos y actualización de la página oficial de Facebook de la IE. Además, se realizó la edición y postproducción del material audiovisual en homenaje al </w:t>
      </w:r>
      <w:r w:rsidRPr="00F77FEC">
        <w:rPr>
          <w:rFonts w:ascii="Arial" w:hAnsi="Arial" w:cs="Arial"/>
          <w:b/>
          <w:bCs/>
        </w:rPr>
        <w:t>Día de la Madre Casanovista</w:t>
      </w:r>
      <w:r w:rsidRPr="00F77FEC">
        <w:rPr>
          <w:rFonts w:ascii="Arial" w:hAnsi="Arial" w:cs="Arial"/>
          <w:bCs/>
        </w:rPr>
        <w:t>.</w:t>
      </w:r>
    </w:p>
    <w:p w14:paraId="27E3B312" w14:textId="77777777" w:rsidR="00F77FEC" w:rsidRPr="00F77FEC" w:rsidRDefault="00F77FEC" w:rsidP="00F77FEC">
      <w:pPr>
        <w:numPr>
          <w:ilvl w:val="0"/>
          <w:numId w:val="4"/>
        </w:numPr>
        <w:spacing w:after="0" w:line="360" w:lineRule="auto"/>
        <w:ind w:right="140"/>
        <w:jc w:val="both"/>
        <w:rPr>
          <w:rFonts w:ascii="Arial" w:hAnsi="Arial" w:cs="Arial"/>
          <w:bCs/>
        </w:rPr>
      </w:pPr>
      <w:r w:rsidRPr="00F77FEC">
        <w:rPr>
          <w:rFonts w:ascii="Arial" w:hAnsi="Arial" w:cs="Arial"/>
          <w:b/>
          <w:bCs/>
        </w:rPr>
        <w:t>Planificación Curricular:</w:t>
      </w:r>
      <w:r w:rsidRPr="00F77FEC">
        <w:rPr>
          <w:rFonts w:ascii="Arial" w:hAnsi="Arial" w:cs="Arial"/>
          <w:bCs/>
        </w:rPr>
        <w:t xml:space="preserve"> Elaboración y estandarización de los Registros Auxiliares alineados a las necesidades actuales de evaluación del año escolar en curso.</w:t>
      </w:r>
    </w:p>
    <w:p w14:paraId="524753BA" w14:textId="65597328" w:rsidR="00B8318C" w:rsidRDefault="00B8318C" w:rsidP="00F77FEC">
      <w:pPr>
        <w:spacing w:after="0" w:line="360" w:lineRule="auto"/>
        <w:ind w:left="142" w:right="140"/>
        <w:jc w:val="both"/>
        <w:rPr>
          <w:rFonts w:ascii="Arial" w:hAnsi="Arial" w:cs="Arial"/>
          <w:bCs/>
        </w:rPr>
      </w:pPr>
    </w:p>
    <w:p w14:paraId="500AF20F" w14:textId="0AEE3906" w:rsidR="00214E19" w:rsidRDefault="00214E19" w:rsidP="008B46B0">
      <w:pPr>
        <w:spacing w:line="480" w:lineRule="auto"/>
        <w:ind w:left="142" w:right="140" w:firstLine="566"/>
        <w:jc w:val="both"/>
        <w:rPr>
          <w:rFonts w:ascii="Arial" w:hAnsi="Arial" w:cs="Arial"/>
        </w:rPr>
      </w:pPr>
      <w:r w:rsidRPr="00214E19">
        <w:rPr>
          <w:rFonts w:ascii="Arial" w:hAnsi="Arial" w:cs="Arial"/>
        </w:rPr>
        <w:t>Es todo cuanto informo a usted para su conocimiento y demás fines</w:t>
      </w:r>
      <w:r>
        <w:rPr>
          <w:rFonts w:ascii="Arial" w:hAnsi="Arial" w:cs="Arial"/>
        </w:rPr>
        <w:t xml:space="preserve"> </w:t>
      </w:r>
      <w:r w:rsidRPr="00214E19">
        <w:rPr>
          <w:rFonts w:ascii="Arial" w:hAnsi="Arial" w:cs="Arial"/>
        </w:rPr>
        <w:t>pertinentes.</w:t>
      </w:r>
    </w:p>
    <w:p w14:paraId="1B6FFFB7" w14:textId="2BAFA03D" w:rsidR="00E90AB7" w:rsidRDefault="002905A4" w:rsidP="008B46B0">
      <w:pPr>
        <w:spacing w:line="480" w:lineRule="auto"/>
        <w:ind w:left="142" w:right="140"/>
        <w:jc w:val="center"/>
        <w:rPr>
          <w:rFonts w:ascii="Arial" w:hAnsi="Arial" w:cs="Arial"/>
        </w:rPr>
      </w:pPr>
      <w:r>
        <w:rPr>
          <w:rFonts w:ascii="Arial" w:hAnsi="Arial" w:cs="Arial"/>
        </w:rPr>
        <w:t>A</w:t>
      </w:r>
      <w:r w:rsidR="00214E19" w:rsidRPr="00214E19">
        <w:rPr>
          <w:rFonts w:ascii="Arial" w:hAnsi="Arial" w:cs="Arial"/>
        </w:rPr>
        <w:t>tentamente,</w:t>
      </w:r>
    </w:p>
    <w:p w14:paraId="63207D4A" w14:textId="6E3FBB3C" w:rsidR="008B46B0" w:rsidRDefault="008B46B0" w:rsidP="00246DA8">
      <w:pPr>
        <w:rPr>
          <w:sz w:val="24"/>
        </w:rPr>
      </w:pPr>
    </w:p>
    <w:p w14:paraId="19AC81AD" w14:textId="727097C4" w:rsidR="008B46B0" w:rsidRDefault="008B46B0" w:rsidP="00246DA8">
      <w:pPr>
        <w:rPr>
          <w:sz w:val="24"/>
        </w:rPr>
      </w:pPr>
    </w:p>
    <w:p w14:paraId="7867159D" w14:textId="69061877" w:rsidR="008B46B0" w:rsidRDefault="008B46B0" w:rsidP="00246DA8">
      <w:pPr>
        <w:rPr>
          <w:sz w:val="24"/>
        </w:rPr>
      </w:pPr>
    </w:p>
    <w:p w14:paraId="2E37E78D" w14:textId="7E9ADCB4" w:rsidR="008B46B0" w:rsidRDefault="008B46B0" w:rsidP="00246DA8">
      <w:pPr>
        <w:rPr>
          <w:sz w:val="24"/>
        </w:rPr>
      </w:pPr>
    </w:p>
    <w:p w14:paraId="68B73564" w14:textId="7B6FE01B" w:rsidR="008B46B0" w:rsidRDefault="008B46B0" w:rsidP="00246DA8">
      <w:pPr>
        <w:rPr>
          <w:sz w:val="24"/>
        </w:rPr>
      </w:pPr>
      <w:r>
        <w:rPr>
          <w:noProof/>
          <w:sz w:val="24"/>
          <w:lang w:eastAsia="es-PE"/>
        </w:rPr>
        <mc:AlternateContent>
          <mc:Choice Requires="wps">
            <w:drawing>
              <wp:anchor distT="0" distB="0" distL="114300" distR="114300" simplePos="0" relativeHeight="251660288" behindDoc="0" locked="0" layoutInCell="1" allowOverlap="1" wp14:anchorId="0B5C8A19" wp14:editId="0DF55E14">
                <wp:simplePos x="0" y="0"/>
                <wp:positionH relativeFrom="margin">
                  <wp:align>center</wp:align>
                </wp:positionH>
                <wp:positionV relativeFrom="paragraph">
                  <wp:posOffset>4445</wp:posOffset>
                </wp:positionV>
                <wp:extent cx="2719070" cy="438150"/>
                <wp:effectExtent l="0" t="0" r="5080" b="0"/>
                <wp:wrapNone/>
                <wp:docPr id="5" name="Cuadro de texto 5"/>
                <wp:cNvGraphicFramePr/>
                <a:graphic xmlns:a="http://schemas.openxmlformats.org/drawingml/2006/main">
                  <a:graphicData uri="http://schemas.microsoft.com/office/word/2010/wordprocessingShape">
                    <wps:wsp>
                      <wps:cNvSpPr txBox="1"/>
                      <wps:spPr>
                        <a:xfrm>
                          <a:off x="0" y="0"/>
                          <a:ext cx="2719070" cy="438150"/>
                        </a:xfrm>
                        <a:prstGeom prst="rect">
                          <a:avLst/>
                        </a:prstGeom>
                        <a:solidFill>
                          <a:schemeClr val="lt1"/>
                        </a:solidFill>
                        <a:ln w="6350">
                          <a:noFill/>
                        </a:ln>
                      </wps:spPr>
                      <wps:txbx>
                        <w:txbxContent>
                          <w:p w14:paraId="73E7E84F" w14:textId="04C053F7" w:rsidR="00133B71" w:rsidRDefault="00214E19" w:rsidP="008E7333">
                            <w:pPr>
                              <w:pBdr>
                                <w:top w:val="single" w:sz="4" w:space="1" w:color="auto"/>
                              </w:pBdr>
                              <w:spacing w:after="0"/>
                              <w:jc w:val="center"/>
                            </w:pPr>
                            <w:r>
                              <w:t>CLEIDER MARTIN FLORES CASTAÑEDA</w:t>
                            </w:r>
                          </w:p>
                          <w:p w14:paraId="72CC3049" w14:textId="157B1136" w:rsidR="00133B71" w:rsidRDefault="00214E19" w:rsidP="008E7333">
                            <w:pPr>
                              <w:pBdr>
                                <w:top w:val="single" w:sz="4" w:space="1" w:color="auto"/>
                              </w:pBdr>
                              <w:spacing w:after="0"/>
                              <w:jc w:val="center"/>
                            </w:pPr>
                            <w:r>
                              <w:t xml:space="preserve">Profesor de Innovación Pedagógica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C8A19" id="Cuadro de texto 5" o:spid="_x0000_s1027" type="#_x0000_t202" style="position:absolute;margin-left:0;margin-top:.35pt;width:214.1pt;height:34.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" fillcolor="white [3201]" stroked="f" strokeweight=".5pt">
                <v:textbox>
                  <w:txbxContent>
                    <w:p w14:paraId="73E7E84F" w14:textId="04C053F7" w:rsidR="00133B71" w:rsidRDefault="00214E19" w:rsidP="008E7333">
                      <w:pPr>
                        <w:pBdr>
                          <w:top w:val="single" w:sz="4" w:space="1" w:color="auto"/>
                        </w:pBdr>
                        <w:spacing w:after="0"/>
                        <w:jc w:val="center"/>
                      </w:pPr>
                      <w:r>
                        <w:t>CLEIDER MARTIN FLORES CASTAÑEDA</w:t>
                      </w:r>
                    </w:p>
                    <w:p w14:paraId="72CC3049" w14:textId="157B1136" w:rsidR="00133B71" w:rsidRDefault="00214E19" w:rsidP="008E7333">
                      <w:pPr>
                        <w:pBdr>
                          <w:top w:val="single" w:sz="4" w:space="1" w:color="auto"/>
                        </w:pBdr>
                        <w:spacing w:after="0"/>
                        <w:jc w:val="center"/>
                      </w:pPr>
                      <w:r>
                        <w:t xml:space="preserve">Profesor de Innovación Pedagógica </w:t>
                      </w:r>
                    </w:p>
                  </w:txbxContent>
                </v:textbox>
                <w10:wrap anchorx="margin"/>
              </v:shape>
            </w:pict>
          </mc:Fallback>
        </mc:AlternateContent>
      </w:r>
    </w:p>
    <w:p w14:paraId="5B8B3DC7" w14:textId="52339C85" w:rsidR="00246DA8" w:rsidRDefault="00246DA8" w:rsidP="008B46B0">
      <w:pPr>
        <w:jc w:val="center"/>
        <w:rPr>
          <w:noProof/>
          <w:sz w:val="24"/>
        </w:rPr>
      </w:pPr>
    </w:p>
    <w:p w14:paraId="6B13A1CF" w14:textId="210881CB" w:rsidR="008E7333" w:rsidRDefault="008E7333" w:rsidP="008E7333">
      <w:pPr>
        <w:jc w:val="center"/>
        <w:rPr>
          <w:noProof/>
          <w:sz w:val="24"/>
        </w:rPr>
      </w:pPr>
    </w:p>
    <w:p w14:paraId="5B209061" w14:textId="77777777" w:rsidR="00457ED1" w:rsidRDefault="00457ED1" w:rsidP="008E7333">
      <w:pPr>
        <w:jc w:val="center"/>
        <w:rPr>
          <w:noProof/>
          <w:sz w:val="24"/>
        </w:rPr>
      </w:pPr>
    </w:p>
    <w:p w14:paraId="15EB1A21" w14:textId="77777777" w:rsidR="00457ED1" w:rsidRDefault="00457ED1" w:rsidP="008E7333">
      <w:pPr>
        <w:jc w:val="center"/>
        <w:rPr>
          <w:noProof/>
          <w:sz w:val="24"/>
        </w:rPr>
      </w:pPr>
    </w:p>
    <w:p w14:paraId="6002A9AF" w14:textId="77777777" w:rsidR="000A2A25" w:rsidRDefault="000A2A25" w:rsidP="008E7333">
      <w:pPr>
        <w:jc w:val="center"/>
        <w:rPr>
          <w:b/>
          <w:bCs/>
          <w:sz w:val="24"/>
          <w:u w:val="single"/>
        </w:rPr>
      </w:pPr>
    </w:p>
    <w:p w14:paraId="34C5AEA3" w14:textId="77777777" w:rsidR="000A2A25" w:rsidRDefault="000A2A25" w:rsidP="008E7333">
      <w:pPr>
        <w:jc w:val="center"/>
        <w:rPr>
          <w:b/>
          <w:bCs/>
          <w:sz w:val="24"/>
          <w:u w:val="single"/>
        </w:rPr>
      </w:pPr>
    </w:p>
    <w:p w14:paraId="32FA71D2" w14:textId="77777777" w:rsidR="000A2A25" w:rsidRDefault="000A2A25" w:rsidP="008E7333">
      <w:pPr>
        <w:jc w:val="center"/>
        <w:rPr>
          <w:b/>
          <w:bCs/>
          <w:sz w:val="24"/>
          <w:u w:val="single"/>
        </w:rPr>
      </w:pPr>
    </w:p>
    <w:p w14:paraId="3E3371DE" w14:textId="1EC97E2E" w:rsidR="00457ED1" w:rsidRPr="0022284B" w:rsidRDefault="00457ED1" w:rsidP="008E7333">
      <w:pPr>
        <w:jc w:val="center"/>
        <w:rPr>
          <w:b/>
          <w:bCs/>
          <w:sz w:val="24"/>
          <w:u w:val="single"/>
        </w:rPr>
      </w:pPr>
      <w:r w:rsidRPr="0022284B">
        <w:rPr>
          <w:b/>
          <w:bCs/>
          <w:sz w:val="24"/>
          <w:u w:val="single"/>
        </w:rPr>
        <w:lastRenderedPageBreak/>
        <w:t>PANEL FOTOGRÁFICO</w:t>
      </w:r>
    </w:p>
    <w:p w14:paraId="53040C72" w14:textId="73DFDC67" w:rsidR="00B73EF6" w:rsidRPr="00457ED1" w:rsidRDefault="00B73EF6" w:rsidP="00457ED1">
      <w:pPr>
        <w:rPr>
          <w:sz w:val="24"/>
        </w:rPr>
      </w:pPr>
      <w:r>
        <w:rPr>
          <w:noProof/>
          <w:sz w:val="24"/>
        </w:rPr>
        <w:drawing>
          <wp:anchor distT="0" distB="0" distL="114300" distR="114300" simplePos="0" relativeHeight="251662336" behindDoc="0" locked="0" layoutInCell="1" allowOverlap="1" wp14:anchorId="55DBC6A5" wp14:editId="69B9F046">
            <wp:simplePos x="0" y="0"/>
            <wp:positionH relativeFrom="margin">
              <wp:align>left</wp:align>
            </wp:positionH>
            <wp:positionV relativeFrom="paragraph">
              <wp:posOffset>10795</wp:posOffset>
            </wp:positionV>
            <wp:extent cx="2811780" cy="3748405"/>
            <wp:effectExtent l="19050" t="19050" r="26670" b="23495"/>
            <wp:wrapNone/>
            <wp:docPr id="191477321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773214" name="Imagen 19147732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2811780" cy="37484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Pr>
          <w:noProof/>
          <w:sz w:val="24"/>
        </w:rPr>
        <w:drawing>
          <wp:anchor distT="0" distB="0" distL="114300" distR="114300" simplePos="0" relativeHeight="251661312" behindDoc="0" locked="0" layoutInCell="1" allowOverlap="1" wp14:anchorId="030918DD" wp14:editId="1D4398A8">
            <wp:simplePos x="0" y="0"/>
            <wp:positionH relativeFrom="column">
              <wp:posOffset>3374393</wp:posOffset>
            </wp:positionH>
            <wp:positionV relativeFrom="paragraph">
              <wp:posOffset>49530</wp:posOffset>
            </wp:positionV>
            <wp:extent cx="2748912" cy="3665115"/>
            <wp:effectExtent l="19050" t="19050" r="13970" b="12065"/>
            <wp:wrapNone/>
            <wp:docPr id="47611145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11457" name="Imagen 476111457"/>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3356" cy="367104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27CFD503" w14:textId="766253FE" w:rsidR="00457ED1" w:rsidRPr="00457ED1" w:rsidRDefault="00457ED1" w:rsidP="00457ED1">
      <w:pPr>
        <w:rPr>
          <w:sz w:val="24"/>
        </w:rPr>
      </w:pPr>
    </w:p>
    <w:p w14:paraId="05661904" w14:textId="1139E47F" w:rsidR="00457ED1" w:rsidRPr="00457ED1" w:rsidRDefault="00457ED1" w:rsidP="00457ED1">
      <w:pPr>
        <w:rPr>
          <w:sz w:val="24"/>
        </w:rPr>
      </w:pPr>
    </w:p>
    <w:p w14:paraId="2E222B2B" w14:textId="722EA77C" w:rsidR="00457ED1" w:rsidRPr="00457ED1" w:rsidRDefault="00457ED1" w:rsidP="00457ED1">
      <w:pPr>
        <w:rPr>
          <w:sz w:val="24"/>
        </w:rPr>
      </w:pPr>
    </w:p>
    <w:p w14:paraId="524EEB26" w14:textId="49E9F923" w:rsidR="00457ED1" w:rsidRPr="00457ED1" w:rsidRDefault="00457ED1" w:rsidP="00457ED1">
      <w:pPr>
        <w:rPr>
          <w:sz w:val="24"/>
        </w:rPr>
      </w:pPr>
    </w:p>
    <w:p w14:paraId="685BA03C" w14:textId="0DD4CA7F" w:rsidR="00457ED1" w:rsidRPr="00457ED1" w:rsidRDefault="00457ED1" w:rsidP="00457ED1">
      <w:pPr>
        <w:rPr>
          <w:sz w:val="24"/>
        </w:rPr>
      </w:pPr>
    </w:p>
    <w:p w14:paraId="27AF9BA0" w14:textId="61C0CCF1" w:rsidR="00457ED1" w:rsidRPr="00457ED1" w:rsidRDefault="00457ED1" w:rsidP="00457ED1">
      <w:pPr>
        <w:rPr>
          <w:sz w:val="24"/>
        </w:rPr>
      </w:pPr>
    </w:p>
    <w:p w14:paraId="6159B93B" w14:textId="5C32B177" w:rsidR="00457ED1" w:rsidRPr="00457ED1" w:rsidRDefault="00457ED1" w:rsidP="00457ED1">
      <w:pPr>
        <w:rPr>
          <w:sz w:val="24"/>
        </w:rPr>
      </w:pPr>
    </w:p>
    <w:p w14:paraId="5F261303" w14:textId="5DB6BA8E" w:rsidR="00457ED1" w:rsidRPr="00457ED1" w:rsidRDefault="00457ED1" w:rsidP="00457ED1">
      <w:pPr>
        <w:rPr>
          <w:sz w:val="24"/>
        </w:rPr>
      </w:pPr>
    </w:p>
    <w:p w14:paraId="69B9DAC8" w14:textId="643638C1" w:rsidR="00457ED1" w:rsidRPr="00457ED1" w:rsidRDefault="00457ED1" w:rsidP="00457ED1">
      <w:pPr>
        <w:rPr>
          <w:sz w:val="24"/>
        </w:rPr>
      </w:pPr>
    </w:p>
    <w:p w14:paraId="366FEE83" w14:textId="26391AEF" w:rsidR="00457ED1" w:rsidRPr="00457ED1" w:rsidRDefault="00457ED1" w:rsidP="00457ED1">
      <w:pPr>
        <w:rPr>
          <w:sz w:val="24"/>
        </w:rPr>
      </w:pPr>
    </w:p>
    <w:p w14:paraId="3AB85B27" w14:textId="3B982794" w:rsidR="00457ED1" w:rsidRPr="00457ED1" w:rsidRDefault="00457ED1" w:rsidP="00457ED1">
      <w:pPr>
        <w:rPr>
          <w:sz w:val="24"/>
        </w:rPr>
      </w:pPr>
    </w:p>
    <w:p w14:paraId="4EDF61AE" w14:textId="77777777" w:rsidR="00457ED1" w:rsidRPr="00457ED1" w:rsidRDefault="00457ED1" w:rsidP="00457ED1">
      <w:pPr>
        <w:rPr>
          <w:sz w:val="24"/>
        </w:rPr>
      </w:pPr>
    </w:p>
    <w:p w14:paraId="7524D49E" w14:textId="51E340BA" w:rsidR="00457ED1" w:rsidRPr="00457ED1" w:rsidRDefault="00B73EF6" w:rsidP="00457ED1">
      <w:pPr>
        <w:rPr>
          <w:sz w:val="24"/>
        </w:rPr>
      </w:pPr>
      <w:r>
        <w:rPr>
          <w:noProof/>
          <w:sz w:val="24"/>
        </w:rPr>
        <w:drawing>
          <wp:anchor distT="0" distB="0" distL="114300" distR="114300" simplePos="0" relativeHeight="251664384" behindDoc="0" locked="0" layoutInCell="1" allowOverlap="1" wp14:anchorId="6A0F9F13" wp14:editId="699FA3C3">
            <wp:simplePos x="0" y="0"/>
            <wp:positionH relativeFrom="margin">
              <wp:posOffset>114300</wp:posOffset>
            </wp:positionH>
            <wp:positionV relativeFrom="paragraph">
              <wp:posOffset>287020</wp:posOffset>
            </wp:positionV>
            <wp:extent cx="2651760" cy="3630930"/>
            <wp:effectExtent l="19050" t="19050" r="15240" b="26670"/>
            <wp:wrapNone/>
            <wp:docPr id="1984053896"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053896" name="Imagen 1984053896"/>
                    <pic:cNvPicPr/>
                  </pic:nvPicPr>
                  <pic:blipFill rotWithShape="1">
                    <a:blip r:embed="rId9" cstate="print">
                      <a:extLst>
                        <a:ext uri="{28A0092B-C50C-407E-A947-70E740481C1C}">
                          <a14:useLocalDpi xmlns:a14="http://schemas.microsoft.com/office/drawing/2010/main" val="0"/>
                        </a:ext>
                      </a:extLst>
                    </a:blip>
                    <a:srcRect l="33341" r="15457"/>
                    <a:stretch>
                      <a:fillRect/>
                    </a:stretch>
                  </pic:blipFill>
                  <pic:spPr bwMode="auto">
                    <a:xfrm>
                      <a:off x="0" y="0"/>
                      <a:ext cx="2651760" cy="363093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73BFA0" w14:textId="66FB4DC4" w:rsidR="00457ED1" w:rsidRDefault="00B73EF6" w:rsidP="00457ED1">
      <w:pPr>
        <w:rPr>
          <w:sz w:val="24"/>
        </w:rPr>
      </w:pPr>
      <w:r>
        <w:rPr>
          <w:noProof/>
          <w:sz w:val="24"/>
        </w:rPr>
        <w:drawing>
          <wp:anchor distT="0" distB="0" distL="114300" distR="114300" simplePos="0" relativeHeight="251663360" behindDoc="0" locked="0" layoutInCell="1" allowOverlap="1" wp14:anchorId="4F1B87EC" wp14:editId="2C5A512C">
            <wp:simplePos x="0" y="0"/>
            <wp:positionH relativeFrom="column">
              <wp:posOffset>3366770</wp:posOffset>
            </wp:positionH>
            <wp:positionV relativeFrom="paragraph">
              <wp:posOffset>6985</wp:posOffset>
            </wp:positionV>
            <wp:extent cx="2720415" cy="3627120"/>
            <wp:effectExtent l="19050" t="19050" r="22860" b="11430"/>
            <wp:wrapNone/>
            <wp:docPr id="1750406275"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06275" name="Imagen 175040627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720415" cy="3627120"/>
                    </a:xfrm>
                    <a:prstGeom prst="rect">
                      <a:avLst/>
                    </a:prstGeom>
                    <a:ln>
                      <a:solidFill>
                        <a:schemeClr val="tx1"/>
                      </a:solidFill>
                    </a:ln>
                  </pic:spPr>
                </pic:pic>
              </a:graphicData>
            </a:graphic>
          </wp:anchor>
        </w:drawing>
      </w:r>
    </w:p>
    <w:p w14:paraId="3AC72CF1" w14:textId="77777777" w:rsidR="00B73EF6" w:rsidRPr="00B73EF6" w:rsidRDefault="00B73EF6" w:rsidP="00B73EF6">
      <w:pPr>
        <w:rPr>
          <w:sz w:val="24"/>
        </w:rPr>
      </w:pPr>
    </w:p>
    <w:p w14:paraId="43455957" w14:textId="77777777" w:rsidR="00B73EF6" w:rsidRPr="00B73EF6" w:rsidRDefault="00B73EF6" w:rsidP="00B73EF6">
      <w:pPr>
        <w:rPr>
          <w:sz w:val="24"/>
        </w:rPr>
      </w:pPr>
    </w:p>
    <w:p w14:paraId="375F1394" w14:textId="77777777" w:rsidR="00B73EF6" w:rsidRPr="00B73EF6" w:rsidRDefault="00B73EF6" w:rsidP="00B73EF6">
      <w:pPr>
        <w:rPr>
          <w:sz w:val="24"/>
        </w:rPr>
      </w:pPr>
    </w:p>
    <w:p w14:paraId="7E4A47DF" w14:textId="77777777" w:rsidR="00B73EF6" w:rsidRPr="00B73EF6" w:rsidRDefault="00B73EF6" w:rsidP="00B73EF6">
      <w:pPr>
        <w:rPr>
          <w:sz w:val="24"/>
        </w:rPr>
      </w:pPr>
    </w:p>
    <w:p w14:paraId="537A3137" w14:textId="77777777" w:rsidR="00B73EF6" w:rsidRPr="00B73EF6" w:rsidRDefault="00B73EF6" w:rsidP="00B73EF6">
      <w:pPr>
        <w:rPr>
          <w:sz w:val="24"/>
        </w:rPr>
      </w:pPr>
    </w:p>
    <w:p w14:paraId="666831EA" w14:textId="77777777" w:rsidR="00B73EF6" w:rsidRPr="00B73EF6" w:rsidRDefault="00B73EF6" w:rsidP="00B73EF6">
      <w:pPr>
        <w:rPr>
          <w:sz w:val="24"/>
        </w:rPr>
      </w:pPr>
    </w:p>
    <w:p w14:paraId="7EFBA715" w14:textId="77777777" w:rsidR="00B73EF6" w:rsidRPr="00B73EF6" w:rsidRDefault="00B73EF6" w:rsidP="00B73EF6">
      <w:pPr>
        <w:rPr>
          <w:sz w:val="24"/>
        </w:rPr>
      </w:pPr>
    </w:p>
    <w:p w14:paraId="6AFF1D6B" w14:textId="77777777" w:rsidR="00B73EF6" w:rsidRPr="00B73EF6" w:rsidRDefault="00B73EF6" w:rsidP="00B73EF6">
      <w:pPr>
        <w:rPr>
          <w:sz w:val="24"/>
        </w:rPr>
      </w:pPr>
    </w:p>
    <w:p w14:paraId="3FF6A81A" w14:textId="77777777" w:rsidR="00B73EF6" w:rsidRPr="00B73EF6" w:rsidRDefault="00B73EF6" w:rsidP="00B73EF6">
      <w:pPr>
        <w:rPr>
          <w:sz w:val="24"/>
        </w:rPr>
      </w:pPr>
    </w:p>
    <w:p w14:paraId="186C9F5B" w14:textId="77777777" w:rsidR="00B73EF6" w:rsidRPr="00B73EF6" w:rsidRDefault="00B73EF6" w:rsidP="00B73EF6">
      <w:pPr>
        <w:rPr>
          <w:sz w:val="24"/>
        </w:rPr>
      </w:pPr>
    </w:p>
    <w:p w14:paraId="5EFC8D97" w14:textId="77777777" w:rsidR="00B73EF6" w:rsidRPr="00B73EF6" w:rsidRDefault="00B73EF6" w:rsidP="00B73EF6">
      <w:pPr>
        <w:rPr>
          <w:sz w:val="24"/>
        </w:rPr>
      </w:pPr>
    </w:p>
    <w:p w14:paraId="7A9556C6" w14:textId="77777777" w:rsidR="00B73EF6" w:rsidRDefault="00B73EF6" w:rsidP="00B73EF6">
      <w:pPr>
        <w:jc w:val="center"/>
        <w:rPr>
          <w:sz w:val="24"/>
        </w:rPr>
      </w:pPr>
    </w:p>
    <w:p w14:paraId="3050A7AA" w14:textId="77777777" w:rsidR="000A2A25" w:rsidRDefault="000A2A25" w:rsidP="00B73EF6">
      <w:pPr>
        <w:jc w:val="center"/>
        <w:rPr>
          <w:sz w:val="24"/>
        </w:rPr>
      </w:pPr>
    </w:p>
    <w:p w14:paraId="7AAA9725" w14:textId="45D24FEA" w:rsidR="00B73EF6" w:rsidRDefault="00B73EF6" w:rsidP="00B73EF6">
      <w:pPr>
        <w:jc w:val="center"/>
        <w:rPr>
          <w:sz w:val="24"/>
        </w:rPr>
      </w:pPr>
      <w:r>
        <w:rPr>
          <w:noProof/>
          <w:sz w:val="24"/>
        </w:rPr>
        <w:lastRenderedPageBreak/>
        <w:drawing>
          <wp:anchor distT="0" distB="0" distL="114300" distR="114300" simplePos="0" relativeHeight="251665408" behindDoc="0" locked="0" layoutInCell="1" allowOverlap="1" wp14:anchorId="2148F0A0" wp14:editId="3527A664">
            <wp:simplePos x="0" y="0"/>
            <wp:positionH relativeFrom="margin">
              <wp:posOffset>-121920</wp:posOffset>
            </wp:positionH>
            <wp:positionV relativeFrom="paragraph">
              <wp:posOffset>303530</wp:posOffset>
            </wp:positionV>
            <wp:extent cx="2800427" cy="3733800"/>
            <wp:effectExtent l="19050" t="19050" r="19050" b="19050"/>
            <wp:wrapNone/>
            <wp:docPr id="171731277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312772" name="Imagen 171731277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0427" cy="373380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A998901" w14:textId="3FFC79C9" w:rsidR="00B73EF6" w:rsidRPr="00B73EF6" w:rsidRDefault="000A2A25" w:rsidP="00B73EF6">
      <w:pPr>
        <w:jc w:val="center"/>
        <w:rPr>
          <w:sz w:val="24"/>
        </w:rPr>
      </w:pPr>
      <w:r w:rsidRPr="000A2A25">
        <w:rPr>
          <w:sz w:val="24"/>
        </w:rPr>
        <w:drawing>
          <wp:anchor distT="0" distB="0" distL="114300" distR="114300" simplePos="0" relativeHeight="251668480" behindDoc="0" locked="0" layoutInCell="1" allowOverlap="1" wp14:anchorId="53D8F640" wp14:editId="4E546465">
            <wp:simplePos x="0" y="0"/>
            <wp:positionH relativeFrom="column">
              <wp:posOffset>3229610</wp:posOffset>
            </wp:positionH>
            <wp:positionV relativeFrom="paragraph">
              <wp:posOffset>4977130</wp:posOffset>
            </wp:positionV>
            <wp:extent cx="2605044" cy="1493520"/>
            <wp:effectExtent l="57150" t="57150" r="100330" b="87630"/>
            <wp:wrapNone/>
            <wp:docPr id="17884235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423516"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05044" cy="1493520"/>
                    </a:xfrm>
                    <a:prstGeom prst="rect">
                      <a:avLst/>
                    </a:prstGeom>
                    <a:ln w="12700" cap="sq">
                      <a:solidFill>
                        <a:schemeClr val="tx1"/>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Pr="000A2A25">
        <w:rPr>
          <w:sz w:val="24"/>
        </w:rPr>
        <w:drawing>
          <wp:anchor distT="0" distB="0" distL="114300" distR="114300" simplePos="0" relativeHeight="251667456" behindDoc="0" locked="0" layoutInCell="1" allowOverlap="1" wp14:anchorId="5B7EB77E" wp14:editId="037FFBE8">
            <wp:simplePos x="0" y="0"/>
            <wp:positionH relativeFrom="column">
              <wp:posOffset>-396875</wp:posOffset>
            </wp:positionH>
            <wp:positionV relativeFrom="paragraph">
              <wp:posOffset>4146550</wp:posOffset>
            </wp:positionV>
            <wp:extent cx="3389080" cy="3825240"/>
            <wp:effectExtent l="57150" t="57150" r="97155" b="99060"/>
            <wp:wrapNone/>
            <wp:docPr id="17339764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976421" name=""/>
                    <pic:cNvPicPr/>
                  </pic:nvPicPr>
                  <pic:blipFill>
                    <a:blip r:embed="rId13">
                      <a:extLst>
                        <a:ext uri="{28A0092B-C50C-407E-A947-70E740481C1C}">
                          <a14:useLocalDpi xmlns:a14="http://schemas.microsoft.com/office/drawing/2010/main" val="0"/>
                        </a:ext>
                      </a:extLst>
                    </a:blip>
                    <a:stretch>
                      <a:fillRect/>
                    </a:stretch>
                  </pic:blipFill>
                  <pic:spPr>
                    <a:xfrm>
                      <a:off x="0" y="0"/>
                      <a:ext cx="3389080" cy="3825240"/>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B73EF6">
        <w:rPr>
          <w:noProof/>
          <w:sz w:val="24"/>
        </w:rPr>
        <w:drawing>
          <wp:anchor distT="0" distB="0" distL="114300" distR="114300" simplePos="0" relativeHeight="251666432" behindDoc="0" locked="0" layoutInCell="1" allowOverlap="1" wp14:anchorId="3493810D" wp14:editId="6E591D2F">
            <wp:simplePos x="0" y="0"/>
            <wp:positionH relativeFrom="margin">
              <wp:posOffset>3183890</wp:posOffset>
            </wp:positionH>
            <wp:positionV relativeFrom="paragraph">
              <wp:posOffset>8890</wp:posOffset>
            </wp:positionV>
            <wp:extent cx="2796540" cy="3729251"/>
            <wp:effectExtent l="19050" t="19050" r="22860" b="24130"/>
            <wp:wrapNone/>
            <wp:docPr id="1957009946"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009946" name="Imagen 1957009946"/>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96540" cy="3729251"/>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sectPr w:rsidR="00B73EF6" w:rsidRPr="00B73EF6" w:rsidSect="00E57F82">
      <w:headerReference w:type="default" r:id="rId15"/>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EF28F" w14:textId="77777777" w:rsidR="00C94F74" w:rsidRDefault="00C94F74" w:rsidP="004F0DAC">
      <w:pPr>
        <w:spacing w:after="0" w:line="240" w:lineRule="auto"/>
      </w:pPr>
      <w:r>
        <w:separator/>
      </w:r>
    </w:p>
  </w:endnote>
  <w:endnote w:type="continuationSeparator" w:id="0">
    <w:p w14:paraId="0B8A2167" w14:textId="77777777" w:rsidR="00C94F74" w:rsidRDefault="00C94F74" w:rsidP="004F0D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ivaldi">
    <w:panose1 w:val="0302060205050609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903C5" w14:textId="77777777" w:rsidR="00C94F74" w:rsidRDefault="00C94F74" w:rsidP="004F0DAC">
      <w:pPr>
        <w:spacing w:after="0" w:line="240" w:lineRule="auto"/>
      </w:pPr>
      <w:r>
        <w:separator/>
      </w:r>
    </w:p>
  </w:footnote>
  <w:footnote w:type="continuationSeparator" w:id="0">
    <w:p w14:paraId="443D2C9F" w14:textId="77777777" w:rsidR="00C94F74" w:rsidRDefault="00C94F74" w:rsidP="004F0D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FB874" w14:textId="54F8919E" w:rsidR="00666747" w:rsidRDefault="005A4DA7">
    <w:pPr>
      <w:pStyle w:val="Encabezado"/>
    </w:pPr>
    <w:r>
      <w:rPr>
        <w:noProof/>
      </w:rPr>
      <mc:AlternateContent>
        <mc:Choice Requires="wps">
          <w:drawing>
            <wp:anchor distT="0" distB="0" distL="114300" distR="114300" simplePos="0" relativeHeight="251659264" behindDoc="0" locked="0" layoutInCell="1" allowOverlap="1" wp14:anchorId="5EF74120" wp14:editId="3EA8D664">
              <wp:simplePos x="0" y="0"/>
              <wp:positionH relativeFrom="margin">
                <wp:align>center</wp:align>
              </wp:positionH>
              <wp:positionV relativeFrom="paragraph">
                <wp:posOffset>400685</wp:posOffset>
              </wp:positionV>
              <wp:extent cx="5715000" cy="0"/>
              <wp:effectExtent l="0" t="0" r="0" b="0"/>
              <wp:wrapNone/>
              <wp:docPr id="119798310" name="Conector recto 6"/>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70ADC80" id="Conector recto 6" o:spid="_x0000_s1026" style="position:absolute;z-index:251659264;visibility:visible;mso-wrap-style:square;mso-wrap-distance-left:9pt;mso-wrap-distance-top:0;mso-wrap-distance-right:9pt;mso-wrap-distance-bottom:0;mso-position-horizontal:center;mso-position-horizontal-relative:margin;mso-position-vertical:absolute;mso-position-vertical-relative:text" from="0,31.55pt" to="450pt,3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" strokecolor="#4472c4 [3204]" strokeweight=".5pt">
              <v:stroke joinstyle="miter"/>
              <w10:wrap anchorx="margin"/>
            </v:line>
          </w:pict>
        </mc:Fallback>
      </mc:AlternateContent>
    </w:r>
    <w:r w:rsidR="00666747">
      <w:rPr>
        <w:noProof/>
      </w:rPr>
      <w:drawing>
        <wp:anchor distT="0" distB="0" distL="114300" distR="114300" simplePos="0" relativeHeight="251658240" behindDoc="0" locked="0" layoutInCell="1" allowOverlap="1" wp14:anchorId="2B808FCD" wp14:editId="42F00F76">
          <wp:simplePos x="0" y="0"/>
          <wp:positionH relativeFrom="margin">
            <wp:align>center</wp:align>
          </wp:positionH>
          <wp:positionV relativeFrom="paragraph">
            <wp:posOffset>-374015</wp:posOffset>
          </wp:positionV>
          <wp:extent cx="5759450" cy="809625"/>
          <wp:effectExtent l="0" t="0" r="0" b="9525"/>
          <wp:wrapNone/>
          <wp:docPr id="209572465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724652" name="Imagen 2095724652"/>
                  <pic:cNvPicPr/>
                </pic:nvPicPr>
                <pic:blipFill>
                  <a:blip r:embed="rId1">
                    <a:extLst>
                      <a:ext uri="{28A0092B-C50C-407E-A947-70E740481C1C}">
                        <a14:useLocalDpi xmlns:a14="http://schemas.microsoft.com/office/drawing/2010/main" val="0"/>
                      </a:ext>
                    </a:extLst>
                  </a:blip>
                  <a:stretch>
                    <a:fillRect/>
                  </a:stretch>
                </pic:blipFill>
                <pic:spPr>
                  <a:xfrm>
                    <a:off x="0" y="0"/>
                    <a:ext cx="5759450" cy="80962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56907"/>
    <w:multiLevelType w:val="hybridMultilevel"/>
    <w:tmpl w:val="7ED06392"/>
    <w:lvl w:ilvl="0" w:tplc="190C5424">
      <w:numFmt w:val="bullet"/>
      <w:lvlText w:val="-"/>
      <w:lvlJc w:val="left"/>
      <w:pPr>
        <w:ind w:left="502" w:hanging="360"/>
      </w:pPr>
      <w:rPr>
        <w:rFonts w:ascii="Arial" w:eastAsiaTheme="minorHAnsi" w:hAnsi="Arial" w:cs="Arial" w:hint="default"/>
      </w:rPr>
    </w:lvl>
    <w:lvl w:ilvl="1" w:tplc="280A0003" w:tentative="1">
      <w:start w:val="1"/>
      <w:numFmt w:val="bullet"/>
      <w:lvlText w:val="o"/>
      <w:lvlJc w:val="left"/>
      <w:pPr>
        <w:ind w:left="1222" w:hanging="360"/>
      </w:pPr>
      <w:rPr>
        <w:rFonts w:ascii="Courier New" w:hAnsi="Courier New" w:cs="Courier New" w:hint="default"/>
      </w:rPr>
    </w:lvl>
    <w:lvl w:ilvl="2" w:tplc="280A0005" w:tentative="1">
      <w:start w:val="1"/>
      <w:numFmt w:val="bullet"/>
      <w:lvlText w:val=""/>
      <w:lvlJc w:val="left"/>
      <w:pPr>
        <w:ind w:left="1942" w:hanging="360"/>
      </w:pPr>
      <w:rPr>
        <w:rFonts w:ascii="Wingdings" w:hAnsi="Wingdings" w:hint="default"/>
      </w:rPr>
    </w:lvl>
    <w:lvl w:ilvl="3" w:tplc="280A0001" w:tentative="1">
      <w:start w:val="1"/>
      <w:numFmt w:val="bullet"/>
      <w:lvlText w:val=""/>
      <w:lvlJc w:val="left"/>
      <w:pPr>
        <w:ind w:left="2662" w:hanging="360"/>
      </w:pPr>
      <w:rPr>
        <w:rFonts w:ascii="Symbol" w:hAnsi="Symbol" w:hint="default"/>
      </w:rPr>
    </w:lvl>
    <w:lvl w:ilvl="4" w:tplc="280A0003" w:tentative="1">
      <w:start w:val="1"/>
      <w:numFmt w:val="bullet"/>
      <w:lvlText w:val="o"/>
      <w:lvlJc w:val="left"/>
      <w:pPr>
        <w:ind w:left="3382" w:hanging="360"/>
      </w:pPr>
      <w:rPr>
        <w:rFonts w:ascii="Courier New" w:hAnsi="Courier New" w:cs="Courier New" w:hint="default"/>
      </w:rPr>
    </w:lvl>
    <w:lvl w:ilvl="5" w:tplc="280A0005" w:tentative="1">
      <w:start w:val="1"/>
      <w:numFmt w:val="bullet"/>
      <w:lvlText w:val=""/>
      <w:lvlJc w:val="left"/>
      <w:pPr>
        <w:ind w:left="4102" w:hanging="360"/>
      </w:pPr>
      <w:rPr>
        <w:rFonts w:ascii="Wingdings" w:hAnsi="Wingdings" w:hint="default"/>
      </w:rPr>
    </w:lvl>
    <w:lvl w:ilvl="6" w:tplc="280A0001" w:tentative="1">
      <w:start w:val="1"/>
      <w:numFmt w:val="bullet"/>
      <w:lvlText w:val=""/>
      <w:lvlJc w:val="left"/>
      <w:pPr>
        <w:ind w:left="4822" w:hanging="360"/>
      </w:pPr>
      <w:rPr>
        <w:rFonts w:ascii="Symbol" w:hAnsi="Symbol" w:hint="default"/>
      </w:rPr>
    </w:lvl>
    <w:lvl w:ilvl="7" w:tplc="280A0003" w:tentative="1">
      <w:start w:val="1"/>
      <w:numFmt w:val="bullet"/>
      <w:lvlText w:val="o"/>
      <w:lvlJc w:val="left"/>
      <w:pPr>
        <w:ind w:left="5542" w:hanging="360"/>
      </w:pPr>
      <w:rPr>
        <w:rFonts w:ascii="Courier New" w:hAnsi="Courier New" w:cs="Courier New" w:hint="default"/>
      </w:rPr>
    </w:lvl>
    <w:lvl w:ilvl="8" w:tplc="280A0005" w:tentative="1">
      <w:start w:val="1"/>
      <w:numFmt w:val="bullet"/>
      <w:lvlText w:val=""/>
      <w:lvlJc w:val="left"/>
      <w:pPr>
        <w:ind w:left="6262" w:hanging="360"/>
      </w:pPr>
      <w:rPr>
        <w:rFonts w:ascii="Wingdings" w:hAnsi="Wingdings" w:hint="default"/>
      </w:rPr>
    </w:lvl>
  </w:abstractNum>
  <w:abstractNum w:abstractNumId="1" w15:restartNumberingAfterBreak="0">
    <w:nsid w:val="29F8504A"/>
    <w:multiLevelType w:val="hybridMultilevel"/>
    <w:tmpl w:val="BC3CFE52"/>
    <w:lvl w:ilvl="0" w:tplc="11AEB420">
      <w:numFmt w:val="bullet"/>
      <w:lvlText w:val=""/>
      <w:lvlJc w:val="left"/>
      <w:pPr>
        <w:ind w:left="1776" w:hanging="360"/>
      </w:pPr>
      <w:rPr>
        <w:rFonts w:ascii="Wingdings" w:eastAsiaTheme="minorHAnsi" w:hAnsi="Wingdings" w:cs="Arial" w:hint="default"/>
      </w:rPr>
    </w:lvl>
    <w:lvl w:ilvl="1" w:tplc="280A0003">
      <w:start w:val="1"/>
      <w:numFmt w:val="bullet"/>
      <w:lvlText w:val="o"/>
      <w:lvlJc w:val="left"/>
      <w:pPr>
        <w:ind w:left="2496" w:hanging="360"/>
      </w:pPr>
      <w:rPr>
        <w:rFonts w:ascii="Courier New" w:hAnsi="Courier New" w:cs="Courier New" w:hint="default"/>
      </w:rPr>
    </w:lvl>
    <w:lvl w:ilvl="2" w:tplc="280A0005" w:tentative="1">
      <w:start w:val="1"/>
      <w:numFmt w:val="bullet"/>
      <w:lvlText w:val=""/>
      <w:lvlJc w:val="left"/>
      <w:pPr>
        <w:ind w:left="3216" w:hanging="360"/>
      </w:pPr>
      <w:rPr>
        <w:rFonts w:ascii="Wingdings" w:hAnsi="Wingdings" w:hint="default"/>
      </w:rPr>
    </w:lvl>
    <w:lvl w:ilvl="3" w:tplc="280A0001" w:tentative="1">
      <w:start w:val="1"/>
      <w:numFmt w:val="bullet"/>
      <w:lvlText w:val=""/>
      <w:lvlJc w:val="left"/>
      <w:pPr>
        <w:ind w:left="3936" w:hanging="360"/>
      </w:pPr>
      <w:rPr>
        <w:rFonts w:ascii="Symbol" w:hAnsi="Symbol" w:hint="default"/>
      </w:rPr>
    </w:lvl>
    <w:lvl w:ilvl="4" w:tplc="280A0003" w:tentative="1">
      <w:start w:val="1"/>
      <w:numFmt w:val="bullet"/>
      <w:lvlText w:val="o"/>
      <w:lvlJc w:val="left"/>
      <w:pPr>
        <w:ind w:left="4656" w:hanging="360"/>
      </w:pPr>
      <w:rPr>
        <w:rFonts w:ascii="Courier New" w:hAnsi="Courier New" w:cs="Courier New" w:hint="default"/>
      </w:rPr>
    </w:lvl>
    <w:lvl w:ilvl="5" w:tplc="280A0005" w:tentative="1">
      <w:start w:val="1"/>
      <w:numFmt w:val="bullet"/>
      <w:lvlText w:val=""/>
      <w:lvlJc w:val="left"/>
      <w:pPr>
        <w:ind w:left="5376" w:hanging="360"/>
      </w:pPr>
      <w:rPr>
        <w:rFonts w:ascii="Wingdings" w:hAnsi="Wingdings" w:hint="default"/>
      </w:rPr>
    </w:lvl>
    <w:lvl w:ilvl="6" w:tplc="280A0001" w:tentative="1">
      <w:start w:val="1"/>
      <w:numFmt w:val="bullet"/>
      <w:lvlText w:val=""/>
      <w:lvlJc w:val="left"/>
      <w:pPr>
        <w:ind w:left="6096" w:hanging="360"/>
      </w:pPr>
      <w:rPr>
        <w:rFonts w:ascii="Symbol" w:hAnsi="Symbol" w:hint="default"/>
      </w:rPr>
    </w:lvl>
    <w:lvl w:ilvl="7" w:tplc="280A0003" w:tentative="1">
      <w:start w:val="1"/>
      <w:numFmt w:val="bullet"/>
      <w:lvlText w:val="o"/>
      <w:lvlJc w:val="left"/>
      <w:pPr>
        <w:ind w:left="6816" w:hanging="360"/>
      </w:pPr>
      <w:rPr>
        <w:rFonts w:ascii="Courier New" w:hAnsi="Courier New" w:cs="Courier New" w:hint="default"/>
      </w:rPr>
    </w:lvl>
    <w:lvl w:ilvl="8" w:tplc="280A0005" w:tentative="1">
      <w:start w:val="1"/>
      <w:numFmt w:val="bullet"/>
      <w:lvlText w:val=""/>
      <w:lvlJc w:val="left"/>
      <w:pPr>
        <w:ind w:left="7536" w:hanging="360"/>
      </w:pPr>
      <w:rPr>
        <w:rFonts w:ascii="Wingdings" w:hAnsi="Wingdings" w:hint="default"/>
      </w:rPr>
    </w:lvl>
  </w:abstractNum>
  <w:abstractNum w:abstractNumId="2" w15:restartNumberingAfterBreak="0">
    <w:nsid w:val="568320B9"/>
    <w:multiLevelType w:val="multilevel"/>
    <w:tmpl w:val="4068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C0D4327"/>
    <w:multiLevelType w:val="hybridMultilevel"/>
    <w:tmpl w:val="9CF63336"/>
    <w:lvl w:ilvl="0" w:tplc="4EF20EB6">
      <w:numFmt w:val="bullet"/>
      <w:lvlText w:val=""/>
      <w:lvlJc w:val="left"/>
      <w:pPr>
        <w:ind w:left="862" w:hanging="360"/>
      </w:pPr>
      <w:rPr>
        <w:rFonts w:ascii="Wingdings" w:eastAsiaTheme="minorHAnsi" w:hAnsi="Wingdings" w:cs="Arial" w:hint="default"/>
      </w:rPr>
    </w:lvl>
    <w:lvl w:ilvl="1" w:tplc="280A0003">
      <w:start w:val="1"/>
      <w:numFmt w:val="bullet"/>
      <w:lvlText w:val="o"/>
      <w:lvlJc w:val="left"/>
      <w:pPr>
        <w:ind w:left="1582" w:hanging="360"/>
      </w:pPr>
      <w:rPr>
        <w:rFonts w:ascii="Courier New" w:hAnsi="Courier New" w:cs="Courier New" w:hint="default"/>
      </w:rPr>
    </w:lvl>
    <w:lvl w:ilvl="2" w:tplc="280A0005" w:tentative="1">
      <w:start w:val="1"/>
      <w:numFmt w:val="bullet"/>
      <w:lvlText w:val=""/>
      <w:lvlJc w:val="left"/>
      <w:pPr>
        <w:ind w:left="2302" w:hanging="360"/>
      </w:pPr>
      <w:rPr>
        <w:rFonts w:ascii="Wingdings" w:hAnsi="Wingdings" w:hint="default"/>
      </w:rPr>
    </w:lvl>
    <w:lvl w:ilvl="3" w:tplc="280A0001" w:tentative="1">
      <w:start w:val="1"/>
      <w:numFmt w:val="bullet"/>
      <w:lvlText w:val=""/>
      <w:lvlJc w:val="left"/>
      <w:pPr>
        <w:ind w:left="3022" w:hanging="360"/>
      </w:pPr>
      <w:rPr>
        <w:rFonts w:ascii="Symbol" w:hAnsi="Symbol" w:hint="default"/>
      </w:rPr>
    </w:lvl>
    <w:lvl w:ilvl="4" w:tplc="280A0003" w:tentative="1">
      <w:start w:val="1"/>
      <w:numFmt w:val="bullet"/>
      <w:lvlText w:val="o"/>
      <w:lvlJc w:val="left"/>
      <w:pPr>
        <w:ind w:left="3742" w:hanging="360"/>
      </w:pPr>
      <w:rPr>
        <w:rFonts w:ascii="Courier New" w:hAnsi="Courier New" w:cs="Courier New" w:hint="default"/>
      </w:rPr>
    </w:lvl>
    <w:lvl w:ilvl="5" w:tplc="280A0005" w:tentative="1">
      <w:start w:val="1"/>
      <w:numFmt w:val="bullet"/>
      <w:lvlText w:val=""/>
      <w:lvlJc w:val="left"/>
      <w:pPr>
        <w:ind w:left="4462" w:hanging="360"/>
      </w:pPr>
      <w:rPr>
        <w:rFonts w:ascii="Wingdings" w:hAnsi="Wingdings" w:hint="default"/>
      </w:rPr>
    </w:lvl>
    <w:lvl w:ilvl="6" w:tplc="280A0001" w:tentative="1">
      <w:start w:val="1"/>
      <w:numFmt w:val="bullet"/>
      <w:lvlText w:val=""/>
      <w:lvlJc w:val="left"/>
      <w:pPr>
        <w:ind w:left="5182" w:hanging="360"/>
      </w:pPr>
      <w:rPr>
        <w:rFonts w:ascii="Symbol" w:hAnsi="Symbol" w:hint="default"/>
      </w:rPr>
    </w:lvl>
    <w:lvl w:ilvl="7" w:tplc="280A0003" w:tentative="1">
      <w:start w:val="1"/>
      <w:numFmt w:val="bullet"/>
      <w:lvlText w:val="o"/>
      <w:lvlJc w:val="left"/>
      <w:pPr>
        <w:ind w:left="5902" w:hanging="360"/>
      </w:pPr>
      <w:rPr>
        <w:rFonts w:ascii="Courier New" w:hAnsi="Courier New" w:cs="Courier New" w:hint="default"/>
      </w:rPr>
    </w:lvl>
    <w:lvl w:ilvl="8" w:tplc="280A0005" w:tentative="1">
      <w:start w:val="1"/>
      <w:numFmt w:val="bullet"/>
      <w:lvlText w:val=""/>
      <w:lvlJc w:val="left"/>
      <w:pPr>
        <w:ind w:left="6622" w:hanging="360"/>
      </w:pPr>
      <w:rPr>
        <w:rFonts w:ascii="Wingdings" w:hAnsi="Wingdings" w:hint="default"/>
      </w:rPr>
    </w:lvl>
  </w:abstractNum>
  <w:num w:numId="1" w16cid:durableId="812481811">
    <w:abstractNumId w:val="3"/>
  </w:num>
  <w:num w:numId="2" w16cid:durableId="1912038736">
    <w:abstractNumId w:val="0"/>
  </w:num>
  <w:num w:numId="3" w16cid:durableId="1310785572">
    <w:abstractNumId w:val="1"/>
  </w:num>
  <w:num w:numId="4" w16cid:durableId="222527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7B3"/>
    <w:rsid w:val="0003597A"/>
    <w:rsid w:val="0005006F"/>
    <w:rsid w:val="000A2A25"/>
    <w:rsid w:val="000F7071"/>
    <w:rsid w:val="00133B71"/>
    <w:rsid w:val="00142EB2"/>
    <w:rsid w:val="00156AEA"/>
    <w:rsid w:val="00180196"/>
    <w:rsid w:val="001B164F"/>
    <w:rsid w:val="00205F05"/>
    <w:rsid w:val="00214E19"/>
    <w:rsid w:val="0022284B"/>
    <w:rsid w:val="002417B3"/>
    <w:rsid w:val="00246DA8"/>
    <w:rsid w:val="00252863"/>
    <w:rsid w:val="00257477"/>
    <w:rsid w:val="002575F0"/>
    <w:rsid w:val="0026591C"/>
    <w:rsid w:val="00283DD8"/>
    <w:rsid w:val="002905A4"/>
    <w:rsid w:val="002A598C"/>
    <w:rsid w:val="002C1AE9"/>
    <w:rsid w:val="002C57D3"/>
    <w:rsid w:val="003A6CFB"/>
    <w:rsid w:val="003C2B01"/>
    <w:rsid w:val="00415364"/>
    <w:rsid w:val="00432133"/>
    <w:rsid w:val="00436ECC"/>
    <w:rsid w:val="00457ED1"/>
    <w:rsid w:val="004A5D9F"/>
    <w:rsid w:val="004F0DAC"/>
    <w:rsid w:val="005170D7"/>
    <w:rsid w:val="005761F0"/>
    <w:rsid w:val="00584554"/>
    <w:rsid w:val="005965F0"/>
    <w:rsid w:val="005A4DA7"/>
    <w:rsid w:val="005B2161"/>
    <w:rsid w:val="005B489D"/>
    <w:rsid w:val="005F1B5A"/>
    <w:rsid w:val="006058C4"/>
    <w:rsid w:val="006405CE"/>
    <w:rsid w:val="0064693F"/>
    <w:rsid w:val="00662A76"/>
    <w:rsid w:val="00666747"/>
    <w:rsid w:val="00671960"/>
    <w:rsid w:val="006856B9"/>
    <w:rsid w:val="006C2B48"/>
    <w:rsid w:val="00703F4F"/>
    <w:rsid w:val="007317E6"/>
    <w:rsid w:val="00765CA8"/>
    <w:rsid w:val="00783C6F"/>
    <w:rsid w:val="007A0638"/>
    <w:rsid w:val="007B1A68"/>
    <w:rsid w:val="007C0AFD"/>
    <w:rsid w:val="007F023F"/>
    <w:rsid w:val="007F1293"/>
    <w:rsid w:val="00835D8F"/>
    <w:rsid w:val="00862347"/>
    <w:rsid w:val="00872040"/>
    <w:rsid w:val="008B46B0"/>
    <w:rsid w:val="008C0202"/>
    <w:rsid w:val="008C4529"/>
    <w:rsid w:val="008E718E"/>
    <w:rsid w:val="008E7333"/>
    <w:rsid w:val="008F07C2"/>
    <w:rsid w:val="00926992"/>
    <w:rsid w:val="00965201"/>
    <w:rsid w:val="00986BD4"/>
    <w:rsid w:val="009A41D4"/>
    <w:rsid w:val="009C0125"/>
    <w:rsid w:val="00A01CA3"/>
    <w:rsid w:val="00A4212C"/>
    <w:rsid w:val="00A95629"/>
    <w:rsid w:val="00AA1FED"/>
    <w:rsid w:val="00AC01CE"/>
    <w:rsid w:val="00AE4569"/>
    <w:rsid w:val="00B000E2"/>
    <w:rsid w:val="00B01F12"/>
    <w:rsid w:val="00B30B91"/>
    <w:rsid w:val="00B73EF6"/>
    <w:rsid w:val="00B8318C"/>
    <w:rsid w:val="00B87687"/>
    <w:rsid w:val="00BA6CD5"/>
    <w:rsid w:val="00BC30A4"/>
    <w:rsid w:val="00BE1DE6"/>
    <w:rsid w:val="00C22687"/>
    <w:rsid w:val="00C94BB1"/>
    <w:rsid w:val="00C94F74"/>
    <w:rsid w:val="00CA62F5"/>
    <w:rsid w:val="00D11267"/>
    <w:rsid w:val="00D33876"/>
    <w:rsid w:val="00D74676"/>
    <w:rsid w:val="00DC7B5A"/>
    <w:rsid w:val="00DD4969"/>
    <w:rsid w:val="00DF43A2"/>
    <w:rsid w:val="00E24219"/>
    <w:rsid w:val="00E41501"/>
    <w:rsid w:val="00E57F82"/>
    <w:rsid w:val="00E90AB7"/>
    <w:rsid w:val="00E945F5"/>
    <w:rsid w:val="00EA4CCE"/>
    <w:rsid w:val="00EC59FA"/>
    <w:rsid w:val="00ED6BB9"/>
    <w:rsid w:val="00EF56A1"/>
    <w:rsid w:val="00F77FEC"/>
    <w:rsid w:val="00FD0D94"/>
    <w:rsid w:val="00FD7FC8"/>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93976B"/>
  <w15:chartTrackingRefBased/>
  <w15:docId w15:val="{218BC6A3-7106-4356-8316-274112A00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F0D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F0DAC"/>
  </w:style>
  <w:style w:type="paragraph" w:styleId="Piedepgina">
    <w:name w:val="footer"/>
    <w:basedOn w:val="Normal"/>
    <w:link w:val="PiedepginaCar"/>
    <w:uiPriority w:val="99"/>
    <w:unhideWhenUsed/>
    <w:rsid w:val="004F0D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F0DAC"/>
  </w:style>
  <w:style w:type="paragraph" w:styleId="NormalWeb">
    <w:name w:val="Normal (Web)"/>
    <w:basedOn w:val="Normal"/>
    <w:uiPriority w:val="99"/>
    <w:semiHidden/>
    <w:unhideWhenUsed/>
    <w:rsid w:val="004F0DAC"/>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styleId="Textodeglobo">
    <w:name w:val="Balloon Text"/>
    <w:basedOn w:val="Normal"/>
    <w:link w:val="TextodegloboCar"/>
    <w:uiPriority w:val="99"/>
    <w:semiHidden/>
    <w:unhideWhenUsed/>
    <w:rsid w:val="00CA62F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A62F5"/>
    <w:rPr>
      <w:rFonts w:ascii="Segoe UI" w:hAnsi="Segoe UI" w:cs="Segoe UI"/>
      <w:sz w:val="18"/>
      <w:szCs w:val="18"/>
    </w:rPr>
  </w:style>
  <w:style w:type="table" w:styleId="Tablaconcuadrcula">
    <w:name w:val="Table Grid"/>
    <w:basedOn w:val="Tablanormal"/>
    <w:uiPriority w:val="39"/>
    <w:rsid w:val="00765C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0F7071"/>
    <w:pPr>
      <w:ind w:left="720"/>
      <w:contextualSpacing/>
    </w:pPr>
  </w:style>
  <w:style w:type="table" w:styleId="Tablaconcuadrcula4-nfasis5">
    <w:name w:val="Grid Table 4 Accent 5"/>
    <w:basedOn w:val="Tablanormal"/>
    <w:uiPriority w:val="49"/>
    <w:rsid w:val="00BA6CD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Hipervnculo">
    <w:name w:val="Hyperlink"/>
    <w:basedOn w:val="Fuentedeprrafopredeter"/>
    <w:uiPriority w:val="99"/>
    <w:unhideWhenUsed/>
    <w:rsid w:val="00666747"/>
    <w:rPr>
      <w:color w:val="0563C1" w:themeColor="hyperlink"/>
      <w:u w:val="single"/>
    </w:rPr>
  </w:style>
  <w:style w:type="character" w:styleId="Mencinsinresolver">
    <w:name w:val="Unresolved Mention"/>
    <w:basedOn w:val="Fuentedeprrafopredeter"/>
    <w:uiPriority w:val="99"/>
    <w:semiHidden/>
    <w:unhideWhenUsed/>
    <w:rsid w:val="00666747"/>
    <w:rPr>
      <w:color w:val="605E5C"/>
      <w:shd w:val="clear" w:color="auto" w:fill="E1DFDD"/>
    </w:rPr>
  </w:style>
  <w:style w:type="character" w:styleId="Hipervnculovisitado">
    <w:name w:val="FollowedHyperlink"/>
    <w:basedOn w:val="Fuentedeprrafopredeter"/>
    <w:uiPriority w:val="99"/>
    <w:semiHidden/>
    <w:unhideWhenUsed/>
    <w:rsid w:val="006667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1067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4</Pages>
  <Words>542</Words>
  <Characters>2986</Characters>
  <Application>Microsoft Office Word</Application>
  <DocSecurity>0</DocSecurity>
  <Lines>24</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Cleider M-FC</cp:lastModifiedBy>
  <cp:revision>22</cp:revision>
  <cp:lastPrinted>2026-05-12T14:20:00Z</cp:lastPrinted>
  <dcterms:created xsi:type="dcterms:W3CDTF">2025-04-01T04:20:00Z</dcterms:created>
  <dcterms:modified xsi:type="dcterms:W3CDTF">2026-05-12T14:20:00Z</dcterms:modified>
</cp:coreProperties>
</file>